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FA" w:rsidRPr="002844FA" w:rsidRDefault="002844FA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>Муниципальное образование</w:t>
      </w:r>
    </w:p>
    <w:p w:rsidR="002844FA" w:rsidRPr="002844FA" w:rsidRDefault="002844FA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>Сельское поселение</w:t>
      </w:r>
    </w:p>
    <w:p w:rsidR="002844FA" w:rsidRPr="002844FA" w:rsidRDefault="002844FA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 xml:space="preserve">«Деревня </w:t>
      </w:r>
      <w:proofErr w:type="spellStart"/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>Погореловка</w:t>
      </w:r>
      <w:proofErr w:type="spellEnd"/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2844FA" w:rsidRPr="002844FA" w:rsidRDefault="002844FA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>Юхновский район</w:t>
      </w:r>
    </w:p>
    <w:p w:rsidR="002844FA" w:rsidRPr="002844FA" w:rsidRDefault="002844FA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844FA">
        <w:rPr>
          <w:rFonts w:ascii="Times New Roman" w:eastAsia="Times New Roman" w:hAnsi="Times New Roman" w:cs="Times New Roman"/>
          <w:b/>
          <w:sz w:val="40"/>
          <w:szCs w:val="40"/>
        </w:rPr>
        <w:t>Калужской области</w:t>
      </w:r>
    </w:p>
    <w:p w:rsidR="002844FA" w:rsidRDefault="002844FA">
      <w:pPr>
        <w:spacing w:after="12" w:line="249" w:lineRule="auto"/>
        <w:ind w:left="122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A2D2B" w:rsidRDefault="002A2D2B">
      <w:pPr>
        <w:spacing w:after="151"/>
        <w:ind w:left="330" w:hanging="10"/>
      </w:pPr>
    </w:p>
    <w:tbl>
      <w:tblPr>
        <w:tblStyle w:val="TableGrid"/>
        <w:tblW w:w="9161" w:type="dxa"/>
        <w:tblInd w:w="284" w:type="dxa"/>
        <w:tblLook w:val="04A0" w:firstRow="1" w:lastRow="0" w:firstColumn="1" w:lastColumn="0" w:noHBand="0" w:noVBand="1"/>
      </w:tblPr>
      <w:tblGrid>
        <w:gridCol w:w="7200"/>
        <w:gridCol w:w="1961"/>
      </w:tblGrid>
      <w:tr w:rsidR="002A2D2B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A2D2B" w:rsidRDefault="00DB352D">
            <w:pPr>
              <w:ind w:left="2268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2844FA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2844FA" w:rsidRPr="002844FA" w:rsidRDefault="002844FA">
            <w:pPr>
              <w:ind w:left="2268"/>
              <w:jc w:val="center"/>
              <w:rPr>
                <w:sz w:val="36"/>
                <w:szCs w:val="36"/>
              </w:rPr>
            </w:pPr>
            <w:r w:rsidRPr="002844FA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Сельской Думы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2A2D2B" w:rsidRDefault="002A2D2B"/>
        </w:tc>
      </w:tr>
      <w:tr w:rsidR="002A2D2B">
        <w:trPr>
          <w:trHeight w:val="346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2A2D2B" w:rsidRDefault="002844FA">
            <w:pPr>
              <w:tabs>
                <w:tab w:val="center" w:pos="5040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«07» октября </w:t>
            </w:r>
            <w:r w:rsidR="00DB352D">
              <w:rPr>
                <w:rFonts w:ascii="Times New Roman" w:eastAsia="Times New Roman" w:hAnsi="Times New Roman" w:cs="Times New Roman"/>
                <w:b/>
                <w:sz w:val="28"/>
              </w:rPr>
              <w:t>2022 г.</w:t>
            </w:r>
            <w:r w:rsidR="00DB352D"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       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:rsidR="002A2D2B" w:rsidRDefault="002844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№101</w:t>
            </w:r>
          </w:p>
          <w:p w:rsidR="002844FA" w:rsidRDefault="002844FA">
            <w:pPr>
              <w:jc w:val="both"/>
            </w:pPr>
          </w:p>
        </w:tc>
      </w:tr>
    </w:tbl>
    <w:p w:rsidR="002A2D2B" w:rsidRDefault="00DB352D">
      <w:pPr>
        <w:spacing w:after="0"/>
        <w:ind w:left="462" w:hanging="10"/>
      </w:pPr>
      <w:r>
        <w:rPr>
          <w:rFonts w:ascii="Times New Roman" w:eastAsia="Times New Roman" w:hAnsi="Times New Roman" w:cs="Times New Roman"/>
          <w:b/>
          <w:sz w:val="28"/>
        </w:rPr>
        <w:t>ОБ УТВЕРЖДЕНИИ ПОРЯДКА ПРОВЕДЕНИЯ ОСМОТРА ЗДАНИЙ,</w:t>
      </w:r>
    </w:p>
    <w:p w:rsidR="002A2D2B" w:rsidRDefault="00DB352D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СООРУЖЕНИЙ В ЦЕЛЯХ ОЦЕНКИ ИХ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DB352D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СОСТОЯНИЯ И НАДЛЕЖАЩЕГО ТЕХНИЧЕСКОГО </w:t>
      </w:r>
    </w:p>
    <w:p w:rsidR="002A2D2B" w:rsidRDefault="00DB352D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ОБСЛУЖИВАНИЯ В СООТВЕТСТВИИ С ТРЕБОВАНИЯМИ </w:t>
      </w:r>
    </w:p>
    <w:p w:rsidR="002A2D2B" w:rsidRDefault="00DB352D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ТЕХНИЧЕСКИХ РЕГЛАМЕНТОВ К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КОНСТРУКТИВНЫМ</w:t>
      </w:r>
      <w:proofErr w:type="gramEnd"/>
    </w:p>
    <w:p w:rsidR="002A2D2B" w:rsidRDefault="00DB352D">
      <w:pPr>
        <w:spacing w:after="12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 ДРУГИМ ХАРАКТЕРИСТИКАМ НАДЕЖНОСТИ И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БЕЗОПАСНОСТИ ОБЪЕКТОВ, ТРЕБОВАНИЯМИ ПРОЕКТНОЙ ДОКУМЕНТАЦИИ ЗДАНИЙ, СООРУЖЕНИЙ</w:t>
      </w:r>
    </w:p>
    <w:p w:rsidR="002A2D2B" w:rsidRDefault="00DB352D">
      <w:pPr>
        <w:spacing w:after="426" w:line="249" w:lineRule="auto"/>
        <w:ind w:left="12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НА ТЕРРИТОРИИ </w:t>
      </w:r>
      <w:r w:rsidR="002844FA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="00D4548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4548F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="00D4548F" w:rsidRPr="00D4548F">
        <w:rPr>
          <w:rFonts w:ascii="Times New Roman" w:eastAsia="Times New Roman" w:hAnsi="Times New Roman" w:cs="Times New Roman"/>
          <w:b/>
          <w:sz w:val="36"/>
          <w:szCs w:val="36"/>
        </w:rPr>
        <w:t>бразования сельское поселение</w:t>
      </w:r>
      <w:r w:rsidR="00D4548F" w:rsidRPr="00D4548F">
        <w:rPr>
          <w:rFonts w:ascii="Times New Roman" w:eastAsia="Times New Roman" w:hAnsi="Times New Roman" w:cs="Times New Roman"/>
          <w:b/>
        </w:rPr>
        <w:t xml:space="preserve"> </w:t>
      </w:r>
      <w:r w:rsidR="00D4548F">
        <w:rPr>
          <w:rFonts w:ascii="Times New Roman" w:eastAsia="Times New Roman" w:hAnsi="Times New Roman" w:cs="Times New Roman"/>
          <w:b/>
          <w:sz w:val="28"/>
        </w:rPr>
        <w:t xml:space="preserve">«Деревня </w:t>
      </w:r>
      <w:proofErr w:type="spellStart"/>
      <w:r w:rsidR="00D4548F">
        <w:rPr>
          <w:rFonts w:ascii="Times New Roman" w:eastAsia="Times New Roman" w:hAnsi="Times New Roman" w:cs="Times New Roman"/>
          <w:b/>
          <w:sz w:val="28"/>
        </w:rPr>
        <w:t>Погореловка</w:t>
      </w:r>
      <w:proofErr w:type="spellEnd"/>
      <w:r w:rsidR="00D4548F">
        <w:rPr>
          <w:rFonts w:ascii="Times New Roman" w:eastAsia="Times New Roman" w:hAnsi="Times New Roman" w:cs="Times New Roman"/>
          <w:b/>
          <w:sz w:val="28"/>
        </w:rPr>
        <w:t>»</w:t>
      </w:r>
    </w:p>
    <w:p w:rsidR="002A2D2B" w:rsidRDefault="00DB352D" w:rsidP="00D4548F">
      <w:pPr>
        <w:spacing w:after="0" w:line="249" w:lineRule="auto"/>
        <w:ind w:left="284" w:right="172" w:firstLine="53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</w:t>
      </w:r>
      <w:r w:rsidR="00FD0DEC">
        <w:rPr>
          <w:rFonts w:ascii="Times New Roman" w:eastAsia="Times New Roman" w:hAnsi="Times New Roman" w:cs="Times New Roman"/>
          <w:sz w:val="28"/>
        </w:rPr>
        <w:t xml:space="preserve">ьного кодекса РФ, </w:t>
      </w:r>
      <w:r>
        <w:rPr>
          <w:rFonts w:ascii="Times New Roman" w:eastAsia="Times New Roman" w:hAnsi="Times New Roman" w:cs="Times New Roman"/>
          <w:sz w:val="28"/>
        </w:rPr>
        <w:t xml:space="preserve"> Устава </w:t>
      </w:r>
      <w:r w:rsidR="00D4548F">
        <w:rPr>
          <w:rFonts w:ascii="Times New Roman" w:eastAsia="Times New Roman" w:hAnsi="Times New Roman" w:cs="Times New Roman"/>
          <w:sz w:val="28"/>
        </w:rPr>
        <w:t xml:space="preserve"> муниципальное образование сельское поселение «Деревня </w:t>
      </w:r>
      <w:proofErr w:type="spellStart"/>
      <w:r w:rsidR="00D4548F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D4548F">
        <w:rPr>
          <w:rFonts w:ascii="Times New Roman" w:eastAsia="Times New Roman" w:hAnsi="Times New Roman" w:cs="Times New Roman"/>
          <w:sz w:val="28"/>
        </w:rPr>
        <w:t xml:space="preserve">», Сельская Дума МО сельское поселение «Деревня </w:t>
      </w:r>
      <w:proofErr w:type="spellStart"/>
      <w:r w:rsidR="00D4548F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</w:p>
    <w:p w:rsidR="00D4548F" w:rsidRDefault="00D4548F" w:rsidP="00D4548F">
      <w:pPr>
        <w:spacing w:after="0" w:line="249" w:lineRule="auto"/>
        <w:ind w:left="284" w:right="172" w:firstLine="530"/>
        <w:jc w:val="both"/>
      </w:pPr>
    </w:p>
    <w:p w:rsidR="002A2D2B" w:rsidRDefault="00DB352D">
      <w:pPr>
        <w:spacing w:after="546" w:line="249" w:lineRule="auto"/>
        <w:ind w:left="824"/>
        <w:jc w:val="both"/>
      </w:pPr>
      <w:r>
        <w:rPr>
          <w:rFonts w:ascii="Times New Roman" w:eastAsia="Times New Roman" w:hAnsi="Times New Roman" w:cs="Times New Roman"/>
          <w:sz w:val="28"/>
        </w:rPr>
        <w:t>РЕШИЛА:</w:t>
      </w:r>
    </w:p>
    <w:p w:rsidR="002A2D2B" w:rsidRDefault="00DB352D">
      <w:pPr>
        <w:numPr>
          <w:ilvl w:val="0"/>
          <w:numId w:val="1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FF"/>
          <w:sz w:val="28"/>
        </w:rPr>
        <w:t>Порядок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FD0DEC">
        <w:rPr>
          <w:rFonts w:ascii="Times New Roman" w:eastAsia="Times New Roman" w:hAnsi="Times New Roman" w:cs="Times New Roman"/>
          <w:sz w:val="28"/>
        </w:rPr>
        <w:t xml:space="preserve">МО сельское поселение «Деревня </w:t>
      </w:r>
      <w:proofErr w:type="spellStart"/>
      <w:r w:rsidR="00FD0DEC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FD0DEC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к настоящему Решению.</w:t>
      </w:r>
    </w:p>
    <w:p w:rsidR="002A2D2B" w:rsidRDefault="00DB352D">
      <w:pPr>
        <w:numPr>
          <w:ilvl w:val="0"/>
          <w:numId w:val="1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Настоящее Решение вступает в силу после его официального опубликования (обнародования).</w:t>
      </w:r>
    </w:p>
    <w:p w:rsidR="002A2D2B" w:rsidRDefault="00DB352D">
      <w:pPr>
        <w:numPr>
          <w:ilvl w:val="0"/>
          <w:numId w:val="1"/>
        </w:numPr>
        <w:spacing w:after="550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FD0DEC">
        <w:rPr>
          <w:rFonts w:ascii="Times New Roman" w:eastAsia="Times New Roman" w:hAnsi="Times New Roman" w:cs="Times New Roman"/>
          <w:sz w:val="28"/>
        </w:rPr>
        <w:t>Главу МО сельское</w:t>
      </w:r>
      <w:r w:rsidR="005F18AD">
        <w:rPr>
          <w:rFonts w:ascii="Times New Roman" w:eastAsia="Times New Roman" w:hAnsi="Times New Roman" w:cs="Times New Roman"/>
          <w:sz w:val="28"/>
        </w:rPr>
        <w:t xml:space="preserve"> поселение «Деревня </w:t>
      </w:r>
      <w:proofErr w:type="spellStart"/>
      <w:r w:rsidR="005F18AD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5F18AD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="005F18AD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2A2D2B" w:rsidRDefault="00FD0DEC" w:rsidP="00FD0DEC">
      <w:pPr>
        <w:spacing w:after="169" w:line="249" w:lineRule="auto"/>
        <w:ind w:left="10" w:right="172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Глава МО сельское поселение</w:t>
      </w:r>
    </w:p>
    <w:p w:rsidR="00FD0DEC" w:rsidRPr="00FD0DEC" w:rsidRDefault="00FD0DEC" w:rsidP="00FD0DEC">
      <w:pPr>
        <w:spacing w:after="169" w:line="249" w:lineRule="auto"/>
        <w:ind w:left="10" w:right="172" w:hanging="10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«Деревня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                                                               В.А. Ларичев</w:t>
      </w:r>
    </w:p>
    <w:p w:rsidR="002A2D2B" w:rsidRDefault="002A2D2B">
      <w:pPr>
        <w:sectPr w:rsidR="002A2D2B">
          <w:footerReference w:type="even" r:id="rId8"/>
          <w:footerReference w:type="default" r:id="rId9"/>
          <w:footerReference w:type="first" r:id="rId10"/>
          <w:pgSz w:w="11906" w:h="16838"/>
          <w:pgMar w:top="776" w:right="565" w:bottom="1189" w:left="1417" w:header="720" w:footer="720" w:gutter="0"/>
          <w:cols w:space="720"/>
          <w:titlePg/>
        </w:sectPr>
      </w:pPr>
    </w:p>
    <w:p w:rsidR="002A2D2B" w:rsidRDefault="00DB352D">
      <w:pPr>
        <w:spacing w:after="421" w:line="249" w:lineRule="auto"/>
        <w:ind w:left="576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Решению </w:t>
      </w:r>
      <w:r w:rsidR="008B4420">
        <w:rPr>
          <w:rFonts w:ascii="Times New Roman" w:eastAsia="Times New Roman" w:hAnsi="Times New Roman" w:cs="Times New Roman"/>
          <w:sz w:val="28"/>
        </w:rPr>
        <w:t xml:space="preserve">Сельской Думы сельское поселение «Деревня </w:t>
      </w:r>
      <w:proofErr w:type="spellStart"/>
      <w:r w:rsidR="008B4420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8B4420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 xml:space="preserve">от «  </w:t>
      </w:r>
      <w:r w:rsidR="00FD0DEC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  »    </w:t>
      </w:r>
      <w:r w:rsidR="00FD0DEC">
        <w:rPr>
          <w:rFonts w:ascii="Times New Roman" w:eastAsia="Times New Roman" w:hAnsi="Times New Roman" w:cs="Times New Roman"/>
          <w:sz w:val="28"/>
        </w:rPr>
        <w:t>октября</w:t>
      </w:r>
      <w:r>
        <w:rPr>
          <w:rFonts w:ascii="Times New Roman" w:eastAsia="Times New Roman" w:hAnsi="Times New Roman" w:cs="Times New Roman"/>
          <w:sz w:val="28"/>
        </w:rPr>
        <w:t xml:space="preserve">     2022 г</w:t>
      </w:r>
      <w:r w:rsidR="00FD0DEC">
        <w:rPr>
          <w:rFonts w:ascii="Times New Roman" w:eastAsia="Times New Roman" w:hAnsi="Times New Roman" w:cs="Times New Roman"/>
          <w:sz w:val="28"/>
        </w:rPr>
        <w:t>. № 101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ПРОВЕДЕНИЯ ОСМОТРА ЗДАНИЙ, СООРУЖЕНИЙ В ЦЕЛЯХ </w:t>
      </w:r>
    </w:p>
    <w:p w:rsidR="002A2D2B" w:rsidRDefault="00DB352D">
      <w:pPr>
        <w:spacing w:after="0"/>
        <w:ind w:left="28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ОЦЕНКИ ИХ ТЕХНИЧЕСКОГО СОСТОЯНИЯ И НАДЛЕЖАЩЕГО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ТЕХНИЧЕСКОГО ОБСЛУЖИВАНИЯ В СООТВЕТСТВИИ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КОНСТРУКТИВНЫМ И ДРУГИМ ХАРАКТЕРИСТИКАМ</w:t>
      </w:r>
    </w:p>
    <w:p w:rsidR="002A2D2B" w:rsidRDefault="00DB352D">
      <w:pPr>
        <w:spacing w:after="0"/>
        <w:ind w:left="158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НАДЕЖНОСТИ И БЕЗОПАСНОСТИ ОБЪЕКТОВ, ТРЕБОВАНИЯМИ 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ПРОЕКТНОЙ ДОКУМЕНТАЦИИ ЗДАНИЙ, СООРУЖЕНИЙ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2D2B" w:rsidRDefault="00DB352D">
      <w:pPr>
        <w:spacing w:after="306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ТЕРРИТОРИИ </w:t>
      </w:r>
      <w:r w:rsidR="00F500CA">
        <w:rPr>
          <w:rFonts w:ascii="Times New Roman" w:eastAsia="Times New Roman" w:hAnsi="Times New Roman" w:cs="Times New Roman"/>
          <w:b/>
          <w:sz w:val="28"/>
        </w:rPr>
        <w:t xml:space="preserve">МО СЕЛЬСКОЕ ПОСЕЛЕНИЕ «ДЕРЕВНЯ ПОГОРЕЛОВКА» 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F500CA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F500CA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F500C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(далее - Порядок) разработан в соответствии с Градостроительным кодексом Российской Федерации, Федеральным законом от 6 октября 2003 года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 Уставом  </w:t>
      </w:r>
      <w:r w:rsidR="00F500CA">
        <w:rPr>
          <w:rFonts w:ascii="Times New Roman" w:eastAsia="Times New Roman" w:hAnsi="Times New Roman" w:cs="Times New Roman"/>
          <w:sz w:val="28"/>
        </w:rPr>
        <w:t xml:space="preserve">муниципального образования  сельское поселение «Деревня </w:t>
      </w:r>
      <w:proofErr w:type="spellStart"/>
      <w:r w:rsidR="00F500CA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F500CA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F500CA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F500CA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F500CA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="00F500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также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Осмотр зданий, сооружений проводится при поступлении в администрацию </w:t>
      </w:r>
      <w:r w:rsidR="005F18AD">
        <w:rPr>
          <w:rFonts w:ascii="Times New Roman" w:eastAsia="Times New Roman" w:hAnsi="Times New Roman" w:cs="Times New Roman"/>
          <w:sz w:val="28"/>
        </w:rPr>
        <w:t xml:space="preserve">МО сельское поселение «Деревня </w:t>
      </w:r>
      <w:proofErr w:type="spellStart"/>
      <w:r w:rsidR="005F18AD">
        <w:rPr>
          <w:rFonts w:ascii="Times New Roman" w:eastAsia="Times New Roman" w:hAnsi="Times New Roman" w:cs="Times New Roman"/>
          <w:sz w:val="28"/>
        </w:rPr>
        <w:lastRenderedPageBreak/>
        <w:t>Погореловка</w:t>
      </w:r>
      <w:proofErr w:type="spellEnd"/>
      <w:proofErr w:type="gramStart"/>
      <w:r w:rsidR="005F18AD">
        <w:rPr>
          <w:rFonts w:ascii="Times New Roman" w:eastAsia="Times New Roman" w:hAnsi="Times New Roman" w:cs="Times New Roman"/>
          <w:sz w:val="28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наименование муниципального образования)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Осмотр зданий,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Оценка технического состояния и надлежащего технического обслуживания зданий, сооружений возлагается на межведомственную комиссию (далее - комиссия). Состав комиссии утверждается н</w:t>
      </w:r>
      <w:r w:rsidR="004278D9">
        <w:rPr>
          <w:rFonts w:ascii="Times New Roman" w:eastAsia="Times New Roman" w:hAnsi="Times New Roman" w:cs="Times New Roman"/>
          <w:sz w:val="28"/>
        </w:rPr>
        <w:t xml:space="preserve">ормативным актом администрации </w:t>
      </w:r>
      <w:r w:rsidR="00F500CA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F500CA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F500CA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="00F500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Комиссия осуществляет оценку технического состояния и надлежащего технического обслуживания здания, сооружения в соответствии с требованиями Технического регламента о безопасности зданий, сооружений.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осмотре зданий, сооружений проводится визуальное обследование конструкций (с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обмерочные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безопасности объектов, требованиями проектной документации осматриваемого объекта.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Срок проведения осмотра зданий, сооружений составляет не более 20 календарных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осмотра зданий, сооружений составляется </w:t>
      </w:r>
      <w:r>
        <w:rPr>
          <w:rFonts w:ascii="Times New Roman" w:eastAsia="Times New Roman" w:hAnsi="Times New Roman" w:cs="Times New Roman"/>
          <w:color w:val="0000FF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по форме согласно приложению 1 к Порядку (далее - акт осмотра), а в случае поступления заявления о возникновении аварийных ситуаций в зданиях, сооружениях или возникновении угрозы разрушения здания, сооружений - </w:t>
      </w:r>
      <w:r>
        <w:rPr>
          <w:rFonts w:ascii="Times New Roman" w:eastAsia="Times New Roman" w:hAnsi="Times New Roman" w:cs="Times New Roman"/>
          <w:color w:val="0000FF"/>
          <w:sz w:val="28"/>
        </w:rPr>
        <w:t>акт</w:t>
      </w:r>
      <w:r>
        <w:rPr>
          <w:rFonts w:ascii="Times New Roman" w:eastAsia="Times New Roman" w:hAnsi="Times New Roman" w:cs="Times New Roman"/>
          <w:sz w:val="28"/>
        </w:rPr>
        <w:t xml:space="preserve"> осмотра здания, сооружения при аварийных ситуациях или согласно приложению 2. К акту осмотра прикладываются материалы </w:t>
      </w:r>
      <w:proofErr w:type="spellStart"/>
      <w:r>
        <w:rPr>
          <w:rFonts w:ascii="Times New Roman" w:eastAsia="Times New Roman" w:hAnsi="Times New Roman" w:cs="Times New Roman"/>
          <w:sz w:val="28"/>
        </w:rPr>
        <w:t>фотофиксации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осматриваемого здания, </w:t>
      </w:r>
      <w:r>
        <w:rPr>
          <w:rFonts w:ascii="Times New Roman" w:eastAsia="Times New Roman" w:hAnsi="Times New Roman" w:cs="Times New Roman"/>
          <w:sz w:val="28"/>
        </w:rPr>
        <w:lastRenderedPageBreak/>
        <w:t>сооружения и иные материалы, оформленные в ходе осмотра здания, сооружения.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По результатам проведения оценки технического состояния и надлежащего технического обслуживания здания, сооружения комиссией принимается одно из следующих решений: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  <w:proofErr w:type="gramEnd"/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Акт осмотра составляется в двух экземплярах. Один экземпляр направляется лицам, ответственным за эксплуатацию зданий и сооружений. Второй экземпляр акта осмотра хранится в администрации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>»</w:t>
      </w:r>
      <w:proofErr w:type="gramStart"/>
      <w:r w:rsidR="004278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Администрация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 информирует заявителя в письменной форме о результатах осмотра здания, сооружения.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 случае выявления нарушений требований технических регламентов администрация</w:t>
      </w:r>
      <w:r w:rsidR="004278D9" w:rsidRPr="004278D9">
        <w:rPr>
          <w:rFonts w:ascii="Times New Roman" w:eastAsia="Times New Roman" w:hAnsi="Times New Roman" w:cs="Times New Roman"/>
          <w:sz w:val="28"/>
        </w:rPr>
        <w:t xml:space="preserve">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2A2D2B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 проведенном осмотре зданий, сооружений вносятся в журнал учета осмотров зданий, сооружений, который ведется администрацией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 xml:space="preserve"> по форме, включающей: порядковый номер; номер и дату проведения осмотра; наименование объекта; сооружения; описание выявленных недостатков; дату и отметку в получении.</w:t>
      </w:r>
    </w:p>
    <w:p w:rsidR="002A2D2B" w:rsidRPr="004278D9" w:rsidRDefault="00DB352D">
      <w:pPr>
        <w:numPr>
          <w:ilvl w:val="0"/>
          <w:numId w:val="2"/>
        </w:numPr>
        <w:spacing w:after="106" w:line="249" w:lineRule="auto"/>
        <w:ind w:firstLine="530"/>
        <w:jc w:val="both"/>
      </w:pPr>
      <w:r>
        <w:rPr>
          <w:rFonts w:ascii="Times New Roman" w:eastAsia="Times New Roman" w:hAnsi="Times New Roman" w:cs="Times New Roman"/>
          <w:sz w:val="28"/>
        </w:rPr>
        <w:t>Журнал учета осмотров зданий, сооружений должен быть прошит, пронумерован и удостоверен печатью.</w:t>
      </w:r>
    </w:p>
    <w:p w:rsidR="004278D9" w:rsidRDefault="004278D9" w:rsidP="004278D9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8D9" w:rsidRDefault="004278D9" w:rsidP="004278D9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8D9" w:rsidRDefault="004278D9" w:rsidP="004278D9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8D9" w:rsidRDefault="004278D9" w:rsidP="004278D9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8D9" w:rsidRDefault="004278D9" w:rsidP="004278D9">
      <w:pPr>
        <w:spacing w:after="106" w:line="24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278D9" w:rsidRDefault="004278D9" w:rsidP="004278D9">
      <w:pPr>
        <w:spacing w:after="106" w:line="249" w:lineRule="auto"/>
        <w:jc w:val="both"/>
      </w:pPr>
    </w:p>
    <w:p w:rsidR="002A2D2B" w:rsidRDefault="00DB352D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2A2D2B" w:rsidRDefault="00DB352D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</w:t>
      </w:r>
      <w:r w:rsidR="004278D9" w:rsidRPr="004278D9">
        <w:rPr>
          <w:rFonts w:ascii="Times New Roman" w:eastAsia="Times New Roman" w:hAnsi="Times New Roman" w:cs="Times New Roman"/>
          <w:sz w:val="28"/>
        </w:rPr>
        <w:t xml:space="preserve">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 </w:t>
      </w: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             </w:t>
      </w:r>
    </w:p>
    <w:p w:rsidR="002A2D2B" w:rsidRDefault="00DB352D">
      <w:pPr>
        <w:spacing w:after="208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(СООРУЖЕНИЯ)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Муниципальное образование                              "__" ______________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Председателя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Членов комиссии: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</w:t>
      </w:r>
    </w:p>
    <w:p w:rsidR="002A2D2B" w:rsidRDefault="00DB352D">
      <w:pPr>
        <w:spacing w:after="8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3. 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Представители:</w:t>
      </w:r>
    </w:p>
    <w:p w:rsidR="002A2D2B" w:rsidRDefault="00DB352D">
      <w:pPr>
        <w:spacing w:after="151" w:line="320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1. ____________________________________________________________________     2. ____________________________________________________________________     _______________________________________________________________________     Произвела осмотр</w:t>
      </w:r>
    </w:p>
    <w:p w:rsidR="002A2D2B" w:rsidRDefault="00DB352D">
      <w:pPr>
        <w:spacing w:after="44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_______________________________________________________________________                      наименование здания (сооружения) по вышеуказанному номеру.</w:t>
      </w:r>
    </w:p>
    <w:tbl>
      <w:tblPr>
        <w:tblStyle w:val="TableGrid"/>
        <w:tblW w:w="9070" w:type="dxa"/>
        <w:tblInd w:w="-62" w:type="dxa"/>
        <w:tblCellMar>
          <w:top w:w="165" w:type="dxa"/>
          <w:left w:w="62" w:type="dxa"/>
          <w:right w:w="19" w:type="dxa"/>
        </w:tblCellMar>
        <w:tblLook w:val="04A0" w:firstRow="1" w:lastRow="0" w:firstColumn="1" w:lastColumn="0" w:noHBand="0" w:noVBand="1"/>
      </w:tblPr>
      <w:tblGrid>
        <w:gridCol w:w="567"/>
        <w:gridCol w:w="3968"/>
        <w:gridCol w:w="1757"/>
        <w:gridCol w:w="2778"/>
      </w:tblGrid>
      <w:tr w:rsidR="002A2D2B">
        <w:trPr>
          <w:trHeight w:val="13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конструкций, оборудования и устройств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firstLine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состояния, описание дефектов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9" w:hanging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необходимых и рекомендуемых работ, сроки и исполнители</w:t>
            </w:r>
          </w:p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Наружные сети и колодцы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Фундаменты (подвал)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Несущие стены (колонны)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Перегородки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Балки (фермы)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Перекрытия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Лестницы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Полы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Проемы (окна, двери, ворота)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Кровля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Наружная отделка: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архитектурные детали;</w:t>
            </w:r>
          </w:p>
          <w:p w:rsidR="002A2D2B" w:rsidRDefault="00DB352D">
            <w:pPr>
              <w:numPr>
                <w:ilvl w:val="0"/>
                <w:numId w:val="4"/>
              </w:numPr>
              <w:ind w:hanging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водоотводящие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Внутренняя отделка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Центральное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Местное отопление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Санитарно-технические устройства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Вентиляции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Мусоропровод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Лифты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Энергоснабжение, освещение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Технологическое оборудование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r>
              <w:rPr>
                <w:rFonts w:ascii="Times New Roman" w:eastAsia="Times New Roman" w:hAnsi="Times New Roman" w:cs="Times New Roman"/>
                <w:sz w:val="24"/>
              </w:rPr>
              <w:t>Встроенные помещения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  <w:tr w:rsidR="002A2D2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D2B" w:rsidRDefault="00DB352D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D2B" w:rsidRDefault="002A2D2B"/>
        </w:tc>
      </w:tr>
    </w:tbl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 ходе общего внешнего осмотра произведено:</w:t>
      </w:r>
    </w:p>
    <w:p w:rsidR="002A2D2B" w:rsidRDefault="00DB352D">
      <w:pPr>
        <w:numPr>
          <w:ilvl w:val="0"/>
          <w:numId w:val="3"/>
        </w:numPr>
        <w:spacing w:after="8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взятие проб материалов для испытаний _______________________________</w:t>
      </w:r>
    </w:p>
    <w:p w:rsidR="002A2D2B" w:rsidRDefault="00DB352D">
      <w:pPr>
        <w:numPr>
          <w:ilvl w:val="0"/>
          <w:numId w:val="3"/>
        </w:numPr>
        <w:spacing w:after="217" w:line="249" w:lineRule="auto"/>
        <w:ind w:right="452" w:hanging="360"/>
      </w:pPr>
      <w:r>
        <w:rPr>
          <w:rFonts w:ascii="Courier New" w:eastAsia="Courier New" w:hAnsi="Courier New" w:cs="Courier New"/>
          <w:sz w:val="20"/>
        </w:rPr>
        <w:t>другие замеры и испытания конструкций и        оборудования 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Выводы и рекомендации: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2A2D2B" w:rsidRDefault="00DB352D">
      <w:pPr>
        <w:spacing w:after="17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Приложение 2</w:t>
      </w:r>
    </w:p>
    <w:p w:rsidR="002A2D2B" w:rsidRDefault="00DB352D">
      <w:pPr>
        <w:spacing w:after="169" w:line="249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к Порядку</w:t>
      </w:r>
      <w:r>
        <w:rPr>
          <w:rFonts w:ascii="Times New Roman" w:eastAsia="Times New Roman" w:hAnsi="Times New Roman" w:cs="Times New Roman"/>
          <w:sz w:val="28"/>
        </w:rPr>
        <w:t xml:space="preserve">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зданий, сооружений на территории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</w:t>
      </w:r>
    </w:p>
    <w:p w:rsidR="002A2D2B" w:rsidRDefault="00DB352D">
      <w:pPr>
        <w:spacing w:after="0"/>
      </w:pPr>
      <w:r>
        <w:rPr>
          <w:rFonts w:ascii="Courier New" w:eastAsia="Courier New" w:hAnsi="Courier New" w:cs="Courier New"/>
          <w:sz w:val="20"/>
        </w:rPr>
        <w:t xml:space="preserve">        </w:t>
      </w:r>
    </w:p>
    <w:p w:rsidR="002A2D2B" w:rsidRDefault="00DB352D">
      <w:pPr>
        <w:spacing w:after="0"/>
        <w:ind w:left="10" w:hanging="10"/>
        <w:jc w:val="center"/>
      </w:pPr>
      <w:r>
        <w:rPr>
          <w:rFonts w:ascii="Courier New" w:eastAsia="Courier New" w:hAnsi="Courier New" w:cs="Courier New"/>
          <w:sz w:val="20"/>
        </w:rPr>
        <w:t>АКТ ОСМОТРА ЗДАНИЯ (СООРУЖЕНИЙ) ПРИ АВАРИЙНЫХ СИТУАЦИЯХ</w:t>
      </w:r>
    </w:p>
    <w:p w:rsidR="002A2D2B" w:rsidRDefault="00DB352D">
      <w:pPr>
        <w:spacing w:after="216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                           ИЛИ УГРОЗЕ РАЗРУШЕНИЯ</w:t>
      </w:r>
    </w:p>
    <w:p w:rsidR="002A2D2B" w:rsidRDefault="00DB352D">
      <w:pPr>
        <w:spacing w:after="217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 xml:space="preserve">Муниципальное образование                                 "___" __________ </w:t>
      </w:r>
      <w:proofErr w:type="gramStart"/>
      <w:r>
        <w:rPr>
          <w:rFonts w:ascii="Courier New" w:eastAsia="Courier New" w:hAnsi="Courier New" w:cs="Courier New"/>
          <w:sz w:val="20"/>
        </w:rPr>
        <w:t>г</w:t>
      </w:r>
      <w:proofErr w:type="gramEnd"/>
      <w:r>
        <w:rPr>
          <w:rFonts w:ascii="Courier New" w:eastAsia="Courier New" w:hAnsi="Courier New" w:cs="Courier New"/>
          <w:sz w:val="20"/>
        </w:rPr>
        <w:t>.</w:t>
      </w:r>
    </w:p>
    <w:p w:rsidR="002A2D2B" w:rsidRDefault="00DB352D">
      <w:pPr>
        <w:spacing w:after="0" w:line="240" w:lineRule="auto"/>
        <w:ind w:left="10" w:right="347" w:hanging="10"/>
        <w:jc w:val="center"/>
      </w:pPr>
      <w:r>
        <w:rPr>
          <w:rFonts w:ascii="Courier New" w:eastAsia="Courier New" w:hAnsi="Courier New" w:cs="Courier New"/>
          <w:sz w:val="20"/>
        </w:rPr>
        <w:t xml:space="preserve">    1. Название здания (сооружения) _______________________________________     2. Адрес: _____________________________________________________________     3. Владелец (балансодержатель) ________________________________________     4. Пользователи (наниматели, арендаторы) ______________________________     5. Год постройки ______________________________________________________     6. Материал стен ______________________________________________________     7. Этажность 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 xml:space="preserve">    8. Наличие подвала ____________________________________________________</w:t>
      </w:r>
    </w:p>
    <w:p w:rsidR="002A2D2B" w:rsidRDefault="00DB352D">
      <w:pPr>
        <w:spacing w:after="4" w:line="249" w:lineRule="auto"/>
        <w:ind w:left="-5" w:right="1187" w:hanging="10"/>
      </w:pPr>
      <w:r>
        <w:rPr>
          <w:rFonts w:ascii="Courier New" w:eastAsia="Courier New" w:hAnsi="Courier New" w:cs="Courier New"/>
          <w:sz w:val="20"/>
        </w:rPr>
        <w:t>Результаты осмотра здания (сооружения) и заключение комиссии: Комиссия в составе: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 ___________________________________________________________,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Представители ____________________________________________________________,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Произвела осмотр __________________________________________, пострадавших в                      наименование зданий (сооружений)</w:t>
      </w:r>
    </w:p>
    <w:p w:rsidR="002A2D2B" w:rsidRDefault="00DB352D">
      <w:pPr>
        <w:spacing w:after="217" w:line="249" w:lineRule="auto"/>
        <w:ind w:left="-5" w:right="452" w:hanging="10"/>
      </w:pPr>
      <w:proofErr w:type="gramStart"/>
      <w:r>
        <w:rPr>
          <w:rFonts w:ascii="Courier New" w:eastAsia="Courier New" w:hAnsi="Courier New" w:cs="Courier New"/>
          <w:sz w:val="20"/>
        </w:rPr>
        <w:t>результате</w:t>
      </w:r>
      <w:proofErr w:type="gramEnd"/>
      <w:r>
        <w:rPr>
          <w:rFonts w:ascii="Courier New" w:eastAsia="Courier New" w:hAnsi="Courier New" w:cs="Courier New"/>
          <w:sz w:val="20"/>
        </w:rPr>
        <w:t xml:space="preserve"> ________________________________________________________________ Краткое описание последствий неблагоприятных воздействий: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Характеристика   состояния   здания   (сооружения)   после  неблагоприятных воздействий</w:t>
      </w:r>
    </w:p>
    <w:p w:rsidR="002A2D2B" w:rsidRDefault="00DB352D">
      <w:pPr>
        <w:spacing w:after="227" w:line="240" w:lineRule="auto"/>
        <w:ind w:right="467"/>
        <w:jc w:val="both"/>
      </w:pPr>
      <w:r>
        <w:rPr>
          <w:rFonts w:ascii="Courier New" w:eastAsia="Courier New" w:hAnsi="Courier New" w:cs="Courier New"/>
          <w:sz w:val="20"/>
        </w:rPr>
        <w:lastRenderedPageBreak/>
        <w:t>___________________________________________________________________________ Сведения   о  мерах  по  предотвращению  развития  разрушительных  явлений, принятых сразу после неблагоприятных воздействий</w:t>
      </w:r>
    </w:p>
    <w:p w:rsidR="002A2D2B" w:rsidRDefault="00DB352D">
      <w:pPr>
        <w:spacing w:after="218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Рекомендации по ликвидации последствий неблагоприятных воздействий, сроки и исполнители</w:t>
      </w:r>
    </w:p>
    <w:p w:rsidR="002A2D2B" w:rsidRDefault="00DB352D">
      <w:pPr>
        <w:spacing w:after="0" w:line="47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___________________________________________________________________________ ___________________________________________________________________________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Подписи:</w:t>
      </w:r>
    </w:p>
    <w:p w:rsidR="002A2D2B" w:rsidRDefault="00DB352D">
      <w:pPr>
        <w:spacing w:after="4" w:line="249" w:lineRule="auto"/>
        <w:ind w:left="-5" w:hanging="10"/>
      </w:pPr>
      <w:r>
        <w:rPr>
          <w:rFonts w:ascii="Courier New" w:eastAsia="Courier New" w:hAnsi="Courier New" w:cs="Courier New"/>
          <w:sz w:val="20"/>
        </w:rPr>
        <w:t>Председатель комиссии: _________</w:t>
      </w:r>
    </w:p>
    <w:p w:rsidR="002A2D2B" w:rsidRDefault="00DB352D">
      <w:pPr>
        <w:spacing w:after="217" w:line="249" w:lineRule="auto"/>
        <w:ind w:left="-5" w:right="452" w:hanging="10"/>
      </w:pPr>
      <w:r>
        <w:rPr>
          <w:rFonts w:ascii="Courier New" w:eastAsia="Courier New" w:hAnsi="Courier New" w:cs="Courier New"/>
          <w:sz w:val="20"/>
        </w:rPr>
        <w:t>Члены комиссии: _______________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</w:p>
    <w:p w:rsidR="002A2D2B" w:rsidRDefault="004278D9">
      <w:pPr>
        <w:spacing w:after="12" w:line="249" w:lineRule="auto"/>
        <w:ind w:left="11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 решению </w:t>
      </w:r>
      <w:r w:rsidR="00DB352D">
        <w:rPr>
          <w:rFonts w:ascii="Times New Roman" w:eastAsia="Times New Roman" w:hAnsi="Times New Roman" w:cs="Times New Roman"/>
          <w:sz w:val="28"/>
        </w:rPr>
        <w:t xml:space="preserve"> «Об утверждении</w:t>
      </w:r>
      <w:r w:rsidR="00DB352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352D"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2A2D2B" w:rsidRDefault="00DB352D">
      <w:pPr>
        <w:spacing w:after="20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ДОКУМЕНТАЦИИ ЗДАНИЙ, СООРУЖЕНИЙ НА ТЕРРИТОРИИ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</w:t>
      </w:r>
    </w:p>
    <w:p w:rsidR="002A2D2B" w:rsidRDefault="00DB352D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Данный проект решения разработан в рамках реализации положений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>. 3, 4 ст. 14 Федерального закона от 06.10.2003 № 131-ФЗ «Об общих принципах организации местного самоуправления в Российской Федерации», ч. 11 ст. 55.24 Градостроительного кодекса РФ.</w:t>
      </w:r>
    </w:p>
    <w:p w:rsidR="002A2D2B" w:rsidRDefault="00DB352D">
      <w:pPr>
        <w:spacing w:after="0" w:line="249" w:lineRule="auto"/>
        <w:ind w:left="-15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Так, в соответствии с ч. 11 ст. 55.24 Градостроительного кодекса РФ в случае поступления в орган местного самоуправления поселения, городского округа по месту нахождения зданий, сооружений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органы местного самоуправления, за исключением случаев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если при эксплуатации зданий, сооружений осуществляется государственный контроль (надзор) в соответствии с федеральными законами, проводят осмотр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направляют лицам, ответственным за эксплуатацию зданий, сооружений, рекомендации о мерах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устранению выявленных нарушений. </w:t>
      </w:r>
    </w:p>
    <w:p w:rsidR="002A2D2B" w:rsidRDefault="00DB352D">
      <w:pPr>
        <w:spacing w:after="0" w:line="249" w:lineRule="auto"/>
        <w:ind w:left="-15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Порядок проведения данного осмотра устанавливается представительным органом поселения, городского округа.</w:t>
      </w:r>
    </w:p>
    <w:p w:rsidR="002A2D2B" w:rsidRDefault="00DB352D">
      <w:pPr>
        <w:spacing w:after="106" w:line="249" w:lineRule="auto"/>
        <w:ind w:left="-15"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В силу п. 20 ч. 1, </w:t>
      </w:r>
      <w:proofErr w:type="spellStart"/>
      <w:r>
        <w:rPr>
          <w:rFonts w:ascii="Times New Roman" w:eastAsia="Times New Roman" w:hAnsi="Times New Roman" w:cs="Times New Roman"/>
          <w:sz w:val="28"/>
        </w:rPr>
        <w:t>ч.ч</w:t>
      </w:r>
      <w:proofErr w:type="spellEnd"/>
      <w:r>
        <w:rPr>
          <w:rFonts w:ascii="Times New Roman" w:eastAsia="Times New Roman" w:hAnsi="Times New Roman" w:cs="Times New Roman"/>
          <w:sz w:val="28"/>
        </w:rPr>
        <w:t>. 3, 4  ст. 14 Федерального закона от 06.10.2003 № 131-ФЗ «Об общих принципах организации местного самоуправления в Российской Федерации» к вопросам  местного значения городских поселений, органов местного самоуправления муниципальных районов относится осуществление осмотров зданий, сооружений и выдача рекомендаций об устранении выявленных в ходе таких осмотров нарушений.</w:t>
      </w:r>
      <w:proofErr w:type="gramEnd"/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ФИНАНСОВО-ЭКОНОМИЧЕСКОЕ ОБОСНОВАНИЕ</w:t>
      </w:r>
    </w:p>
    <w:p w:rsidR="002A2D2B" w:rsidRDefault="004278D9">
      <w:pPr>
        <w:spacing w:after="12" w:line="249" w:lineRule="auto"/>
        <w:ind w:left="11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 решению </w:t>
      </w:r>
      <w:r w:rsidR="00DB352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352D">
        <w:rPr>
          <w:rFonts w:ascii="Times New Roman" w:eastAsia="Times New Roman" w:hAnsi="Times New Roman" w:cs="Times New Roman"/>
          <w:sz w:val="28"/>
        </w:rPr>
        <w:t>«Об утверждении</w:t>
      </w:r>
      <w:r w:rsidR="00DB352D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B352D"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ДОКУМЕНТАЦИИ ЗДАНИЙ, СООРУЖЕНИЙ НА ТЕРРИТОРИИ </w:t>
      </w:r>
    </w:p>
    <w:p w:rsidR="002A2D2B" w:rsidRDefault="004278D9">
      <w:pPr>
        <w:spacing w:after="123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</w:p>
    <w:p w:rsidR="002A2D2B" w:rsidRDefault="00DB352D">
      <w:pPr>
        <w:spacing w:after="870" w:line="249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Принятие настоящего муниципального правового акта не потребует дополнительных расходов из местного бюджета.</w:t>
      </w:r>
    </w:p>
    <w:p w:rsidR="002A2D2B" w:rsidRDefault="00DB352D">
      <w:pPr>
        <w:spacing w:after="12" w:line="249" w:lineRule="auto"/>
        <w:ind w:left="122" w:right="1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ПЕРЕЧЕНЬ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муниципальных нормативных правовых актов, подлежащих признанию </w:t>
      </w:r>
    </w:p>
    <w:p w:rsidR="002A2D2B" w:rsidRDefault="00DB352D">
      <w:pPr>
        <w:spacing w:after="0" w:line="265" w:lineRule="auto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силу, приостановлению, изменению или отмене в связи с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>принятием решения «Об утверждении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ПОРЯДКА ПРОВЕДЕНИЯ ОСМОТРА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ЗДАНИЙ, СООРУЖЕНИЙ В ЦЕЛЯХ ОЦЕНКИ ИХ </w:t>
      </w:r>
      <w:proofErr w:type="gramStart"/>
      <w:r>
        <w:rPr>
          <w:rFonts w:ascii="Times New Roman" w:eastAsia="Times New Roman" w:hAnsi="Times New Roman" w:cs="Times New Roman"/>
          <w:sz w:val="28"/>
        </w:rPr>
        <w:t>ТЕХНИЧЕСКОГО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8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СОСТОЯНИЯ И НАДЛЕЖАЩЕГО ТЕХНИЧЕСКОГО ОБСЛУЖИВАНИЯ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СООТВЕТСТВИИ С ТРЕБОВАНИЯМИ ТЕХНИЧЕСКИХ РЕГЛАМЕНТОВ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A2D2B" w:rsidRDefault="00DB352D">
      <w:pPr>
        <w:spacing w:after="12" w:line="249" w:lineRule="auto"/>
        <w:ind w:left="12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КОНСТРУКТИВНЫМ И ДРУГИМ ХАРАКТЕРИСТИКАМ НАДЕЖНОСТИ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 БЕЗОПАСНОСТИ ОБЪЕКТОВ, ТРЕБОВАНИЯМИ ПРОЕКТНОЙ </w:t>
      </w:r>
    </w:p>
    <w:p w:rsidR="002A2D2B" w:rsidRDefault="00DB352D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ДОКУМЕНТАЦИИ ЗДАНИЙ, СООРУЖЕНИЙ</w:t>
      </w:r>
    </w:p>
    <w:p w:rsidR="002A2D2B" w:rsidRDefault="00DB352D">
      <w:pPr>
        <w:spacing w:after="432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НА ТЕРРИТОРИИ</w:t>
      </w:r>
      <w:r w:rsidR="004278D9" w:rsidRPr="004278D9">
        <w:rPr>
          <w:rFonts w:ascii="Times New Roman" w:eastAsia="Times New Roman" w:hAnsi="Times New Roman" w:cs="Times New Roman"/>
          <w:sz w:val="28"/>
        </w:rPr>
        <w:t xml:space="preserve"> </w:t>
      </w:r>
      <w:r w:rsidR="004278D9">
        <w:rPr>
          <w:rFonts w:ascii="Times New Roman" w:eastAsia="Times New Roman" w:hAnsi="Times New Roman" w:cs="Times New Roman"/>
          <w:sz w:val="28"/>
        </w:rPr>
        <w:t xml:space="preserve">муниципального образования сельское поселение «Деревня </w:t>
      </w:r>
      <w:proofErr w:type="spellStart"/>
      <w:r w:rsidR="004278D9">
        <w:rPr>
          <w:rFonts w:ascii="Times New Roman" w:eastAsia="Times New Roman" w:hAnsi="Times New Roman" w:cs="Times New Roman"/>
          <w:sz w:val="28"/>
        </w:rPr>
        <w:t>Погореловка</w:t>
      </w:r>
      <w:proofErr w:type="spellEnd"/>
      <w:r w:rsidR="004278D9">
        <w:rPr>
          <w:rFonts w:ascii="Times New Roman" w:eastAsia="Times New Roman" w:hAnsi="Times New Roman" w:cs="Times New Roman"/>
          <w:sz w:val="28"/>
        </w:rPr>
        <w:t xml:space="preserve">»  </w:t>
      </w:r>
    </w:p>
    <w:p w:rsidR="002A2D2B" w:rsidRDefault="00DB352D">
      <w:pPr>
        <w:spacing w:after="0" w:line="238" w:lineRule="auto"/>
        <w:ind w:firstLine="851"/>
      </w:pPr>
      <w:r>
        <w:rPr>
          <w:rFonts w:ascii="Times New Roman" w:eastAsia="Times New Roman" w:hAnsi="Times New Roman" w:cs="Times New Roman"/>
          <w:sz w:val="28"/>
        </w:rPr>
        <w:t>В связи с принятием настоящего решения признание утратившим силу, приостановление, изменение или принятие муниципальных нормативных правовых актов не потребуется.</w:t>
      </w:r>
    </w:p>
    <w:sectPr w:rsidR="002A2D2B">
      <w:footerReference w:type="even" r:id="rId11"/>
      <w:footerReference w:type="default" r:id="rId12"/>
      <w:footerReference w:type="first" r:id="rId13"/>
      <w:pgSz w:w="11906" w:h="16838"/>
      <w:pgMar w:top="1132" w:right="737" w:bottom="1139" w:left="1701" w:header="72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02" w:rsidRDefault="00DF5F02">
      <w:pPr>
        <w:spacing w:after="0" w:line="240" w:lineRule="auto"/>
      </w:pPr>
      <w:r>
        <w:separator/>
      </w:r>
    </w:p>
  </w:endnote>
  <w:endnote w:type="continuationSeparator" w:id="0">
    <w:p w:rsidR="00DF5F02" w:rsidRDefault="00DF5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2A2D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417" w:right="1134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29" name="Group 23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0" name="Shape 2313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29" style="width:476.3pt;height:1.5pt;position:absolute;mso-position-horizontal-relative:page;mso-position-horizontal:absolute;margin-left:83.6pt;mso-position-vertical-relative:page;margin-top:840pt;" coordsize="60490,190">
              <v:shape id="Shape 2313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2A2D2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9" name="Group 23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50" name="Shape 23150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49" style="width:476.3pt;height:1.5pt;position:absolute;mso-position-horizontal-relative:page;mso-position-horizontal:absolute;margin-left:83.6pt;mso-position-vertical-relative:page;margin-top:840pt;" coordsize="60490,190">
              <v:shape id="Shape 23150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43" name="Group 23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44" name="Shape 23144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43" style="width:476.3pt;height:1.5pt;position:absolute;mso-position-horizontal-relative:page;mso-position-horizontal:absolute;margin-left:83.6pt;mso-position-vertical-relative:page;margin-top:840pt;" coordsize="60490,190">
              <v:shape id="Shape 23144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D2B" w:rsidRDefault="00DB352D">
    <w:pPr>
      <w:spacing w:after="0"/>
      <w:ind w:left="-1701" w:right="11169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10668000</wp:posOffset>
              </wp:positionV>
              <wp:extent cx="6049010" cy="19050"/>
              <wp:effectExtent l="0" t="0" r="0" b="0"/>
              <wp:wrapSquare wrapText="bothSides"/>
              <wp:docPr id="23137" name="Group 231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49010" cy="19050"/>
                        <a:chOff x="0" y="0"/>
                        <a:chExt cx="6049010" cy="19050"/>
                      </a:xfrm>
                    </wpg:grpSpPr>
                    <wps:wsp>
                      <wps:cNvPr id="23138" name="Shape 23138"/>
                      <wps:cNvSpPr/>
                      <wps:spPr>
                        <a:xfrm>
                          <a:off x="0" y="0"/>
                          <a:ext cx="60490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9010" y="0"/>
                              </a:lnTo>
                            </a:path>
                          </a:pathLst>
                        </a:custGeom>
                        <a:ln w="1905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23137" style="width:476.3pt;height:1.5pt;position:absolute;mso-position-horizontal-relative:page;mso-position-horizontal:absolute;margin-left:83.6pt;mso-position-vertical-relative:page;margin-top:840pt;" coordsize="60490,190">
              <v:shape id="Shape 23138" style="position:absolute;width:60490;height:0;left:0;top:0;" coordsize="6049010,0" path="m0,0l6049010,0">
                <v:stroke weight="1.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02" w:rsidRDefault="00DF5F02">
      <w:pPr>
        <w:spacing w:after="0" w:line="240" w:lineRule="auto"/>
      </w:pPr>
      <w:r>
        <w:separator/>
      </w:r>
    </w:p>
  </w:footnote>
  <w:footnote w:type="continuationSeparator" w:id="0">
    <w:p w:rsidR="00DF5F02" w:rsidRDefault="00DF5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9CA"/>
    <w:multiLevelType w:val="hybridMultilevel"/>
    <w:tmpl w:val="FE08460C"/>
    <w:lvl w:ilvl="0" w:tplc="A9A227BA">
      <w:start w:val="1"/>
      <w:numFmt w:val="decimal"/>
      <w:lvlText w:val="%1)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64624">
      <w:start w:val="1"/>
      <w:numFmt w:val="lowerLetter"/>
      <w:lvlText w:val="%2"/>
      <w:lvlJc w:val="left"/>
      <w:pPr>
        <w:ind w:left="1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30160A">
      <w:start w:val="1"/>
      <w:numFmt w:val="lowerRoman"/>
      <w:lvlText w:val="%3"/>
      <w:lvlJc w:val="left"/>
      <w:pPr>
        <w:ind w:left="2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BC259E">
      <w:start w:val="1"/>
      <w:numFmt w:val="decimal"/>
      <w:lvlText w:val="%4"/>
      <w:lvlJc w:val="left"/>
      <w:pPr>
        <w:ind w:left="3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25C0C">
      <w:start w:val="1"/>
      <w:numFmt w:val="lowerLetter"/>
      <w:lvlText w:val="%5"/>
      <w:lvlJc w:val="left"/>
      <w:pPr>
        <w:ind w:left="3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C6E9D8">
      <w:start w:val="1"/>
      <w:numFmt w:val="lowerRoman"/>
      <w:lvlText w:val="%6"/>
      <w:lvlJc w:val="left"/>
      <w:pPr>
        <w:ind w:left="4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926C50">
      <w:start w:val="1"/>
      <w:numFmt w:val="decimal"/>
      <w:lvlText w:val="%7"/>
      <w:lvlJc w:val="left"/>
      <w:pPr>
        <w:ind w:left="5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C6A6">
      <w:start w:val="1"/>
      <w:numFmt w:val="lowerLetter"/>
      <w:lvlText w:val="%8"/>
      <w:lvlJc w:val="left"/>
      <w:pPr>
        <w:ind w:left="5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2A354E">
      <w:start w:val="1"/>
      <w:numFmt w:val="lowerRoman"/>
      <w:lvlText w:val="%9"/>
      <w:lvlJc w:val="left"/>
      <w:pPr>
        <w:ind w:left="6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05C69"/>
    <w:multiLevelType w:val="hybridMultilevel"/>
    <w:tmpl w:val="C2D6394E"/>
    <w:lvl w:ilvl="0" w:tplc="CD46AC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FC20C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F8B618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26A380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B44A7E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8BB42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80A2D6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60317A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74857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0B2F32"/>
    <w:multiLevelType w:val="hybridMultilevel"/>
    <w:tmpl w:val="872E8CC0"/>
    <w:lvl w:ilvl="0" w:tplc="333CF1F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6627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B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4A34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E80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22C29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E6FB1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E897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0A1E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066560"/>
    <w:multiLevelType w:val="hybridMultilevel"/>
    <w:tmpl w:val="E65E6200"/>
    <w:lvl w:ilvl="0" w:tplc="1486C2E4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6AA">
      <w:start w:val="1"/>
      <w:numFmt w:val="bullet"/>
      <w:lvlText w:val="o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C5EFC">
      <w:start w:val="1"/>
      <w:numFmt w:val="bullet"/>
      <w:lvlText w:val="▪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48058">
      <w:start w:val="1"/>
      <w:numFmt w:val="bullet"/>
      <w:lvlText w:val="•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3CDA4C">
      <w:start w:val="1"/>
      <w:numFmt w:val="bullet"/>
      <w:lvlText w:val="o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4EFE">
      <w:start w:val="1"/>
      <w:numFmt w:val="bullet"/>
      <w:lvlText w:val="▪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728620">
      <w:start w:val="1"/>
      <w:numFmt w:val="bullet"/>
      <w:lvlText w:val="•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AC772A">
      <w:start w:val="1"/>
      <w:numFmt w:val="bullet"/>
      <w:lvlText w:val="o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C5888">
      <w:start w:val="1"/>
      <w:numFmt w:val="bullet"/>
      <w:lvlText w:val="▪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2B"/>
    <w:rsid w:val="000C440A"/>
    <w:rsid w:val="002844FA"/>
    <w:rsid w:val="002A2D2B"/>
    <w:rsid w:val="004278D9"/>
    <w:rsid w:val="005F18AD"/>
    <w:rsid w:val="008B4420"/>
    <w:rsid w:val="00BA32F8"/>
    <w:rsid w:val="00D4548F"/>
    <w:rsid w:val="00D756B6"/>
    <w:rsid w:val="00DB352D"/>
    <w:rsid w:val="00DF5F02"/>
    <w:rsid w:val="00F500CA"/>
    <w:rsid w:val="00FD0DEC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 Артем Андреевич</dc:creator>
  <cp:keywords/>
  <cp:lastModifiedBy>User</cp:lastModifiedBy>
  <cp:revision>8</cp:revision>
  <cp:lastPrinted>2022-10-13T13:10:00Z</cp:lastPrinted>
  <dcterms:created xsi:type="dcterms:W3CDTF">2022-10-04T15:47:00Z</dcterms:created>
  <dcterms:modified xsi:type="dcterms:W3CDTF">2022-10-13T13:13:00Z</dcterms:modified>
</cp:coreProperties>
</file>