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EB" w:rsidRDefault="002D6093" w:rsidP="00A130EB">
      <w:pPr>
        <w:pStyle w:val="1"/>
        <w:jc w:val="center"/>
        <w:rPr>
          <w:b/>
        </w:rPr>
      </w:pPr>
      <w:r>
        <w:rPr>
          <w:b/>
        </w:rPr>
        <w:t>КАЛУЖСКАЯ ОБЛАСТЬ</w:t>
      </w:r>
    </w:p>
    <w:p w:rsidR="002D6093" w:rsidRPr="00A130EB" w:rsidRDefault="00A130EB" w:rsidP="00A130EB">
      <w:pPr>
        <w:pStyle w:val="1"/>
        <w:jc w:val="center"/>
        <w:rPr>
          <w:b/>
        </w:rPr>
      </w:pPr>
      <w:r>
        <w:rPr>
          <w:b/>
        </w:rPr>
        <w:t>Юхновский</w:t>
      </w:r>
      <w:r>
        <w:t xml:space="preserve">  район</w:t>
      </w:r>
    </w:p>
    <w:p w:rsidR="002D6093" w:rsidRDefault="002D6093" w:rsidP="002D6093">
      <w:pPr>
        <w:pStyle w:val="5"/>
      </w:pPr>
      <w:r>
        <w:t>МУНИЦИПАЛЬНОЕ ОБРАЗОВАНИЕ СЕЛЬСКОЕ ПОСЕЛЕНИЕ</w:t>
      </w:r>
    </w:p>
    <w:p w:rsidR="002D6093" w:rsidRDefault="00A130EB" w:rsidP="002D6093">
      <w:pPr>
        <w:jc w:val="center"/>
        <w:rPr>
          <w:b/>
        </w:rPr>
      </w:pPr>
      <w:r>
        <w:rPr>
          <w:b/>
          <w:sz w:val="28"/>
        </w:rPr>
        <w:t>«ДЕРЕВНЯ ПОГОРЕЛОВКА</w:t>
      </w:r>
      <w:r w:rsidR="002D6093">
        <w:rPr>
          <w:b/>
          <w:sz w:val="28"/>
        </w:rPr>
        <w:t>»</w:t>
      </w:r>
    </w:p>
    <w:p w:rsidR="002D6093" w:rsidRDefault="002D6093" w:rsidP="002D6093">
      <w:pPr>
        <w:pStyle w:val="2"/>
        <w:rPr>
          <w:b/>
        </w:rPr>
      </w:pPr>
      <w:r>
        <w:rPr>
          <w:b/>
        </w:rPr>
        <w:t>СЕЛЬСКАЯ ДУМА</w:t>
      </w:r>
    </w:p>
    <w:p w:rsidR="002D6093" w:rsidRDefault="002D6093" w:rsidP="002D6093">
      <w:pPr>
        <w:pStyle w:val="2"/>
        <w:rPr>
          <w:b/>
        </w:rPr>
      </w:pPr>
      <w:proofErr w:type="gramStart"/>
      <w:r>
        <w:rPr>
          <w:b/>
        </w:rPr>
        <w:t>Р</w:t>
      </w:r>
      <w:proofErr w:type="gramEnd"/>
      <w:r>
        <w:rPr>
          <w:b/>
        </w:rPr>
        <w:t xml:space="preserve"> Е Ш Е Н И Е</w:t>
      </w:r>
    </w:p>
    <w:p w:rsidR="002D6093" w:rsidRPr="00AB2EEC" w:rsidRDefault="002D6093" w:rsidP="002D6093">
      <w:pPr>
        <w:rPr>
          <w:b/>
        </w:rPr>
      </w:pPr>
    </w:p>
    <w:p w:rsidR="002D6093" w:rsidRPr="00AB2EEC" w:rsidRDefault="00A130EB" w:rsidP="002D6093">
      <w:pPr>
        <w:rPr>
          <w:b/>
          <w:sz w:val="24"/>
          <w:szCs w:val="24"/>
        </w:rPr>
      </w:pPr>
      <w:r>
        <w:rPr>
          <w:b/>
          <w:sz w:val="24"/>
          <w:szCs w:val="24"/>
        </w:rPr>
        <w:t>От       03  сентября  2024</w:t>
      </w:r>
      <w:r w:rsidR="002D6093">
        <w:rPr>
          <w:b/>
          <w:sz w:val="24"/>
          <w:szCs w:val="24"/>
        </w:rPr>
        <w:t xml:space="preserve"> года</w:t>
      </w:r>
      <w:r w:rsidR="002D6093" w:rsidRPr="00AB2EEC">
        <w:rPr>
          <w:b/>
          <w:sz w:val="24"/>
          <w:szCs w:val="24"/>
        </w:rPr>
        <w:t xml:space="preserve">        </w:t>
      </w:r>
      <w:r w:rsidR="002D6093">
        <w:rPr>
          <w:b/>
          <w:sz w:val="24"/>
          <w:szCs w:val="24"/>
        </w:rPr>
        <w:t xml:space="preserve">                                                                         №</w:t>
      </w:r>
      <w:r w:rsidR="002D6093" w:rsidRPr="00AB2EEC">
        <w:rPr>
          <w:b/>
          <w:sz w:val="24"/>
          <w:szCs w:val="24"/>
        </w:rPr>
        <w:t xml:space="preserve">     </w:t>
      </w:r>
      <w:r>
        <w:rPr>
          <w:b/>
          <w:sz w:val="24"/>
          <w:szCs w:val="24"/>
        </w:rPr>
        <w:t>167</w:t>
      </w:r>
      <w:r w:rsidR="002D6093" w:rsidRPr="00AB2EEC">
        <w:rPr>
          <w:b/>
          <w:sz w:val="24"/>
          <w:szCs w:val="24"/>
        </w:rPr>
        <w:t xml:space="preserve">                                                                        </w:t>
      </w:r>
      <w:bookmarkStart w:id="0" w:name="_GoBack"/>
      <w:bookmarkEnd w:id="0"/>
      <w:r w:rsidR="002D6093" w:rsidRPr="00AB2EEC">
        <w:rPr>
          <w:b/>
          <w:sz w:val="24"/>
          <w:szCs w:val="24"/>
        </w:rPr>
        <w:t xml:space="preserve">              </w:t>
      </w:r>
      <w:r w:rsidR="002D6093">
        <w:rPr>
          <w:b/>
          <w:sz w:val="24"/>
          <w:szCs w:val="24"/>
        </w:rPr>
        <w:t xml:space="preserve">    </w:t>
      </w:r>
    </w:p>
    <w:p w:rsidR="009E541C" w:rsidRDefault="009E541C">
      <w:pPr>
        <w:spacing w:line="200" w:lineRule="exact"/>
        <w:rPr>
          <w:sz w:val="24"/>
          <w:szCs w:val="24"/>
        </w:rPr>
      </w:pPr>
    </w:p>
    <w:p w:rsidR="009E541C" w:rsidRDefault="009E541C">
      <w:pPr>
        <w:spacing w:line="200" w:lineRule="exact"/>
        <w:rPr>
          <w:sz w:val="24"/>
          <w:szCs w:val="24"/>
        </w:rPr>
      </w:pPr>
    </w:p>
    <w:p w:rsidR="009E541C" w:rsidRDefault="009E541C">
      <w:pPr>
        <w:spacing w:line="252" w:lineRule="exact"/>
        <w:rPr>
          <w:sz w:val="24"/>
          <w:szCs w:val="24"/>
        </w:rPr>
      </w:pPr>
    </w:p>
    <w:p w:rsidR="009E541C" w:rsidRDefault="00A356C0">
      <w:pPr>
        <w:ind w:left="621"/>
        <w:rPr>
          <w:sz w:val="20"/>
          <w:szCs w:val="20"/>
        </w:rPr>
      </w:pPr>
      <w:r>
        <w:rPr>
          <w:rFonts w:eastAsia="Times New Roman"/>
          <w:b/>
          <w:bCs/>
          <w:sz w:val="28"/>
          <w:szCs w:val="28"/>
        </w:rPr>
        <w:t>Об утверждении Порядка деятельности общественных кладбищ</w:t>
      </w:r>
    </w:p>
    <w:p w:rsidR="009E541C" w:rsidRDefault="009E541C">
      <w:pPr>
        <w:spacing w:line="13" w:lineRule="exact"/>
        <w:rPr>
          <w:sz w:val="24"/>
          <w:szCs w:val="24"/>
        </w:rPr>
      </w:pPr>
    </w:p>
    <w:p w:rsidR="009E541C" w:rsidRDefault="00A356C0">
      <w:pPr>
        <w:numPr>
          <w:ilvl w:val="1"/>
          <w:numId w:val="1"/>
        </w:numPr>
        <w:tabs>
          <w:tab w:val="left" w:pos="1511"/>
        </w:tabs>
        <w:spacing w:line="234" w:lineRule="auto"/>
        <w:ind w:left="2441" w:right="1660" w:hanging="1169"/>
        <w:rPr>
          <w:rFonts w:eastAsia="Times New Roman"/>
          <w:b/>
          <w:bCs/>
          <w:sz w:val="28"/>
          <w:szCs w:val="28"/>
        </w:rPr>
      </w:pPr>
      <w:r>
        <w:rPr>
          <w:rFonts w:eastAsia="Times New Roman"/>
          <w:b/>
          <w:bCs/>
          <w:sz w:val="28"/>
          <w:szCs w:val="28"/>
        </w:rPr>
        <w:t xml:space="preserve">Правил содержания мест погребения на территории </w:t>
      </w:r>
      <w:r w:rsidR="00F30BFC">
        <w:rPr>
          <w:rFonts w:eastAsia="Times New Roman"/>
          <w:b/>
          <w:bCs/>
          <w:sz w:val="28"/>
          <w:szCs w:val="28"/>
        </w:rPr>
        <w:t>муниципального образования сельского поселения «Деревня</w:t>
      </w:r>
      <w:r w:rsidR="00A130EB">
        <w:rPr>
          <w:rFonts w:eastAsia="Times New Roman"/>
          <w:b/>
          <w:bCs/>
          <w:sz w:val="28"/>
          <w:szCs w:val="28"/>
        </w:rPr>
        <w:t xml:space="preserve">  Погореловка</w:t>
      </w:r>
      <w:r w:rsidR="00F30BFC">
        <w:rPr>
          <w:rFonts w:eastAsia="Times New Roman"/>
          <w:b/>
          <w:bCs/>
          <w:sz w:val="28"/>
          <w:szCs w:val="28"/>
        </w:rPr>
        <w:t>»</w:t>
      </w:r>
    </w:p>
    <w:p w:rsidR="009E541C" w:rsidRDefault="009E541C">
      <w:pPr>
        <w:spacing w:line="200" w:lineRule="exact"/>
        <w:rPr>
          <w:rFonts w:eastAsia="Times New Roman"/>
          <w:b/>
          <w:bCs/>
          <w:sz w:val="28"/>
          <w:szCs w:val="28"/>
        </w:rPr>
      </w:pPr>
    </w:p>
    <w:p w:rsidR="009E541C" w:rsidRDefault="009E541C">
      <w:pPr>
        <w:spacing w:line="200" w:lineRule="exact"/>
        <w:rPr>
          <w:rFonts w:eastAsia="Times New Roman"/>
          <w:b/>
          <w:bCs/>
          <w:sz w:val="28"/>
          <w:szCs w:val="28"/>
        </w:rPr>
      </w:pPr>
    </w:p>
    <w:p w:rsidR="009E541C" w:rsidRDefault="009E541C">
      <w:pPr>
        <w:spacing w:line="253" w:lineRule="exact"/>
        <w:rPr>
          <w:rFonts w:eastAsia="Times New Roman"/>
          <w:b/>
          <w:bCs/>
          <w:sz w:val="28"/>
          <w:szCs w:val="28"/>
        </w:rPr>
      </w:pPr>
    </w:p>
    <w:p w:rsidR="009E541C" w:rsidRPr="002D6093" w:rsidRDefault="00A356C0" w:rsidP="002D6093">
      <w:pPr>
        <w:numPr>
          <w:ilvl w:val="0"/>
          <w:numId w:val="1"/>
        </w:numPr>
        <w:tabs>
          <w:tab w:val="left" w:pos="999"/>
        </w:tabs>
        <w:spacing w:line="327" w:lineRule="exact"/>
        <w:ind w:left="1" w:firstLine="707"/>
        <w:jc w:val="both"/>
        <w:rPr>
          <w:b/>
          <w:sz w:val="24"/>
          <w:szCs w:val="24"/>
        </w:rPr>
      </w:pPr>
      <w:proofErr w:type="gramStart"/>
      <w:r w:rsidRPr="002D6093">
        <w:rPr>
          <w:rFonts w:eastAsia="Times New Roman"/>
          <w:sz w:val="28"/>
          <w:szCs w:val="28"/>
        </w:rPr>
        <w:t>соответствии с Федеральным законом от 6 октября 2003 года N 131-</w:t>
      </w:r>
      <w:r w:rsidR="002D6093" w:rsidRPr="002D6093">
        <w:rPr>
          <w:rFonts w:eastAsia="Times New Roman"/>
          <w:sz w:val="28"/>
          <w:szCs w:val="28"/>
        </w:rPr>
        <w:t xml:space="preserve"> </w:t>
      </w:r>
      <w:r w:rsidRPr="002D6093">
        <w:rPr>
          <w:rFonts w:eastAsia="Times New Roman"/>
          <w:sz w:val="28"/>
          <w:szCs w:val="28"/>
        </w:rPr>
        <w:t xml:space="preserve">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Уставом </w:t>
      </w:r>
      <w:r w:rsidR="002D6093" w:rsidRPr="002D6093">
        <w:rPr>
          <w:rFonts w:eastAsia="Times New Roman"/>
          <w:sz w:val="28"/>
          <w:szCs w:val="28"/>
        </w:rPr>
        <w:t>муниципального образования сель</w:t>
      </w:r>
      <w:r w:rsidR="00A130EB">
        <w:rPr>
          <w:rFonts w:eastAsia="Times New Roman"/>
          <w:sz w:val="28"/>
          <w:szCs w:val="28"/>
        </w:rPr>
        <w:t>ского поселения «Деревня Погореловка</w:t>
      </w:r>
      <w:r w:rsidR="002D6093" w:rsidRPr="002D6093">
        <w:rPr>
          <w:rFonts w:eastAsia="Times New Roman"/>
          <w:sz w:val="28"/>
          <w:szCs w:val="28"/>
        </w:rPr>
        <w:t>»</w:t>
      </w:r>
      <w:r w:rsidR="00A130EB">
        <w:rPr>
          <w:rFonts w:eastAsia="Times New Roman"/>
          <w:sz w:val="28"/>
          <w:szCs w:val="28"/>
        </w:rPr>
        <w:t>,</w:t>
      </w:r>
      <w:r w:rsidR="002D6093" w:rsidRPr="002D6093">
        <w:rPr>
          <w:rFonts w:eastAsia="Times New Roman"/>
          <w:sz w:val="28"/>
          <w:szCs w:val="28"/>
        </w:rPr>
        <w:t xml:space="preserve"> </w:t>
      </w:r>
      <w:r w:rsidR="002D6093">
        <w:rPr>
          <w:rFonts w:eastAsia="Times New Roman"/>
          <w:sz w:val="28"/>
          <w:szCs w:val="28"/>
        </w:rPr>
        <w:t>Сель</w:t>
      </w:r>
      <w:r w:rsidR="00A130EB">
        <w:rPr>
          <w:rFonts w:eastAsia="Times New Roman"/>
          <w:sz w:val="28"/>
          <w:szCs w:val="28"/>
        </w:rPr>
        <w:t>ская Дума МО СП «Деревня  Погореловка</w:t>
      </w:r>
      <w:r w:rsidR="002D6093">
        <w:rPr>
          <w:rFonts w:eastAsia="Times New Roman"/>
          <w:sz w:val="28"/>
          <w:szCs w:val="28"/>
        </w:rPr>
        <w:t xml:space="preserve">» </w:t>
      </w:r>
      <w:r w:rsidR="002D6093" w:rsidRPr="002D6093">
        <w:rPr>
          <w:rFonts w:eastAsia="Times New Roman"/>
          <w:b/>
          <w:sz w:val="28"/>
          <w:szCs w:val="28"/>
        </w:rPr>
        <w:t>РЕШИЛА:</w:t>
      </w:r>
      <w:proofErr w:type="gramEnd"/>
    </w:p>
    <w:p w:rsidR="009E541C" w:rsidRDefault="009E541C">
      <w:pPr>
        <w:spacing w:line="332" w:lineRule="exact"/>
        <w:rPr>
          <w:sz w:val="24"/>
          <w:szCs w:val="24"/>
        </w:rPr>
      </w:pPr>
    </w:p>
    <w:p w:rsidR="009E541C" w:rsidRDefault="00A356C0">
      <w:pPr>
        <w:numPr>
          <w:ilvl w:val="0"/>
          <w:numId w:val="2"/>
        </w:numPr>
        <w:tabs>
          <w:tab w:val="left" w:pos="382"/>
        </w:tabs>
        <w:spacing w:line="236" w:lineRule="auto"/>
        <w:ind w:left="1" w:hanging="1"/>
        <w:jc w:val="both"/>
        <w:rPr>
          <w:rFonts w:eastAsia="Times New Roman"/>
          <w:sz w:val="28"/>
          <w:szCs w:val="28"/>
        </w:rPr>
      </w:pPr>
      <w:r>
        <w:rPr>
          <w:rFonts w:eastAsia="Times New Roman"/>
          <w:sz w:val="28"/>
          <w:szCs w:val="28"/>
        </w:rPr>
        <w:t xml:space="preserve">Утвердить прилагаемый Порядок деятельности общественных кладбищ и правила содержания мест погребения на территории </w:t>
      </w:r>
      <w:r w:rsidR="00A130EB">
        <w:rPr>
          <w:rFonts w:eastAsia="Times New Roman"/>
          <w:sz w:val="28"/>
          <w:szCs w:val="28"/>
        </w:rPr>
        <w:t>МО СП «Деревня Погореловка</w:t>
      </w:r>
      <w:r w:rsidR="00944443">
        <w:rPr>
          <w:rFonts w:eastAsia="Times New Roman"/>
          <w:sz w:val="28"/>
          <w:szCs w:val="28"/>
        </w:rPr>
        <w:t>» (Приложение 1).</w:t>
      </w:r>
    </w:p>
    <w:p w:rsidR="009E541C" w:rsidRDefault="009E541C">
      <w:pPr>
        <w:spacing w:line="14" w:lineRule="exact"/>
        <w:rPr>
          <w:rFonts w:eastAsia="Times New Roman"/>
          <w:sz w:val="28"/>
          <w:szCs w:val="28"/>
        </w:rPr>
      </w:pPr>
    </w:p>
    <w:p w:rsidR="009E541C" w:rsidRDefault="009E541C">
      <w:pPr>
        <w:spacing w:line="15" w:lineRule="exact"/>
        <w:rPr>
          <w:rFonts w:eastAsia="Times New Roman"/>
          <w:sz w:val="28"/>
          <w:szCs w:val="28"/>
        </w:rPr>
      </w:pPr>
    </w:p>
    <w:p w:rsidR="009E541C" w:rsidRDefault="00A356C0">
      <w:pPr>
        <w:numPr>
          <w:ilvl w:val="0"/>
          <w:numId w:val="2"/>
        </w:numPr>
        <w:tabs>
          <w:tab w:val="left" w:pos="387"/>
        </w:tabs>
        <w:spacing w:line="235" w:lineRule="auto"/>
        <w:ind w:left="1" w:hanging="1"/>
        <w:rPr>
          <w:rFonts w:eastAsia="Times New Roman"/>
          <w:sz w:val="28"/>
          <w:szCs w:val="28"/>
        </w:rPr>
      </w:pPr>
      <w:r>
        <w:rPr>
          <w:rFonts w:eastAsia="Times New Roman"/>
          <w:sz w:val="28"/>
          <w:szCs w:val="28"/>
        </w:rPr>
        <w:t xml:space="preserve">Разместить на официальном сайте администрации </w:t>
      </w:r>
      <w:r w:rsidR="00A130EB">
        <w:rPr>
          <w:rFonts w:eastAsia="Times New Roman"/>
          <w:sz w:val="28"/>
          <w:szCs w:val="28"/>
        </w:rPr>
        <w:t>МО СП «Деревня Погореловка</w:t>
      </w:r>
      <w:r w:rsidR="002D6093">
        <w:rPr>
          <w:rFonts w:eastAsia="Times New Roman"/>
          <w:sz w:val="28"/>
          <w:szCs w:val="28"/>
        </w:rPr>
        <w:t xml:space="preserve">» </w:t>
      </w:r>
      <w:r>
        <w:rPr>
          <w:rFonts w:eastAsia="Times New Roman"/>
          <w:sz w:val="28"/>
          <w:szCs w:val="28"/>
        </w:rPr>
        <w:t>в информационно-телекоммуникационной сети «Интернет».</w:t>
      </w:r>
    </w:p>
    <w:p w:rsidR="009E541C" w:rsidRDefault="009E541C">
      <w:pPr>
        <w:spacing w:line="2" w:lineRule="exact"/>
        <w:rPr>
          <w:rFonts w:eastAsia="Times New Roman"/>
          <w:sz w:val="28"/>
          <w:szCs w:val="28"/>
        </w:rPr>
      </w:pPr>
    </w:p>
    <w:p w:rsidR="009E541C" w:rsidRDefault="00A356C0">
      <w:pPr>
        <w:numPr>
          <w:ilvl w:val="0"/>
          <w:numId w:val="2"/>
        </w:numPr>
        <w:tabs>
          <w:tab w:val="left" w:pos="341"/>
        </w:tabs>
        <w:ind w:left="341" w:hanging="341"/>
        <w:rPr>
          <w:rFonts w:eastAsia="Times New Roman"/>
          <w:sz w:val="28"/>
          <w:szCs w:val="28"/>
        </w:rPr>
      </w:pPr>
      <w:proofErr w:type="gramStart"/>
      <w:r>
        <w:rPr>
          <w:rFonts w:eastAsia="Times New Roman"/>
          <w:sz w:val="28"/>
          <w:szCs w:val="28"/>
        </w:rPr>
        <w:t>Контроль за</w:t>
      </w:r>
      <w:proofErr w:type="gramEnd"/>
      <w:r>
        <w:rPr>
          <w:rFonts w:eastAsia="Times New Roman"/>
          <w:sz w:val="28"/>
          <w:szCs w:val="28"/>
        </w:rPr>
        <w:t xml:space="preserve"> исполнением настоящего постановления оставляю за собой.</w:t>
      </w:r>
    </w:p>
    <w:p w:rsidR="009E541C" w:rsidRDefault="009E541C">
      <w:pPr>
        <w:spacing w:line="200" w:lineRule="exact"/>
        <w:rPr>
          <w:sz w:val="24"/>
          <w:szCs w:val="24"/>
        </w:rPr>
      </w:pPr>
    </w:p>
    <w:p w:rsidR="009E541C" w:rsidRDefault="009E541C">
      <w:pPr>
        <w:spacing w:line="200" w:lineRule="exact"/>
        <w:rPr>
          <w:sz w:val="24"/>
          <w:szCs w:val="24"/>
        </w:rPr>
      </w:pPr>
    </w:p>
    <w:p w:rsidR="009E541C" w:rsidRDefault="009E541C">
      <w:pPr>
        <w:spacing w:line="200" w:lineRule="exact"/>
        <w:rPr>
          <w:sz w:val="24"/>
          <w:szCs w:val="24"/>
        </w:rPr>
      </w:pPr>
    </w:p>
    <w:p w:rsidR="009E541C" w:rsidRDefault="009E541C">
      <w:pPr>
        <w:spacing w:line="369" w:lineRule="exact"/>
        <w:rPr>
          <w:sz w:val="24"/>
          <w:szCs w:val="24"/>
        </w:rPr>
      </w:pPr>
    </w:p>
    <w:p w:rsidR="009E541C" w:rsidRPr="00A130EB" w:rsidRDefault="00A356C0" w:rsidP="00A130EB">
      <w:pPr>
        <w:tabs>
          <w:tab w:val="left" w:pos="7821"/>
        </w:tabs>
        <w:ind w:left="181"/>
        <w:rPr>
          <w:sz w:val="20"/>
          <w:szCs w:val="20"/>
        </w:rPr>
        <w:sectPr w:rsidR="009E541C" w:rsidRPr="00A130EB">
          <w:pgSz w:w="11900" w:h="16834"/>
          <w:pgMar w:top="1440" w:right="569" w:bottom="1440" w:left="1419" w:header="0" w:footer="0" w:gutter="0"/>
          <w:cols w:space="720" w:equalWidth="0">
            <w:col w:w="9921"/>
          </w:cols>
        </w:sectPr>
      </w:pPr>
      <w:r>
        <w:rPr>
          <w:rFonts w:eastAsia="Times New Roman"/>
          <w:b/>
          <w:bCs/>
          <w:sz w:val="28"/>
          <w:szCs w:val="28"/>
        </w:rPr>
        <w:t>Глава</w:t>
      </w:r>
      <w:r w:rsidR="00A130EB">
        <w:rPr>
          <w:rFonts w:eastAsia="Times New Roman"/>
          <w:b/>
          <w:bCs/>
          <w:sz w:val="28"/>
          <w:szCs w:val="28"/>
        </w:rPr>
        <w:t xml:space="preserve"> МО СП «Деревня Погореловка</w:t>
      </w:r>
      <w:r w:rsidR="002D6093">
        <w:rPr>
          <w:rFonts w:eastAsia="Times New Roman"/>
          <w:b/>
          <w:bCs/>
          <w:sz w:val="28"/>
          <w:szCs w:val="28"/>
        </w:rPr>
        <w:t>»</w:t>
      </w:r>
      <w:r w:rsidR="002D6093">
        <w:rPr>
          <w:sz w:val="20"/>
          <w:szCs w:val="20"/>
        </w:rPr>
        <w:t xml:space="preserve">                                        </w:t>
      </w:r>
      <w:r w:rsidR="00A130EB">
        <w:rPr>
          <w:sz w:val="20"/>
          <w:szCs w:val="20"/>
        </w:rPr>
        <w:t xml:space="preserve">    </w:t>
      </w:r>
      <w:r w:rsidR="002D6093">
        <w:rPr>
          <w:sz w:val="20"/>
          <w:szCs w:val="20"/>
        </w:rPr>
        <w:t xml:space="preserve"> </w:t>
      </w:r>
      <w:proofErr w:type="spellStart"/>
      <w:r w:rsidR="00A130EB">
        <w:rPr>
          <w:rFonts w:eastAsia="Times New Roman"/>
          <w:b/>
          <w:bCs/>
          <w:sz w:val="28"/>
          <w:szCs w:val="28"/>
        </w:rPr>
        <w:t>В.А.Ларичев</w:t>
      </w:r>
      <w:proofErr w:type="spellEnd"/>
      <w:r w:rsidR="00A130EB">
        <w:rPr>
          <w:rFonts w:eastAsia="Times New Roman"/>
          <w:b/>
          <w:bCs/>
          <w:sz w:val="28"/>
          <w:szCs w:val="28"/>
        </w:rPr>
        <w:t>.</w:t>
      </w:r>
    </w:p>
    <w:p w:rsidR="009E541C" w:rsidRDefault="00A356C0">
      <w:pPr>
        <w:jc w:val="right"/>
        <w:rPr>
          <w:sz w:val="20"/>
          <w:szCs w:val="20"/>
        </w:rPr>
      </w:pPr>
      <w:r>
        <w:rPr>
          <w:rFonts w:eastAsia="Times New Roman"/>
          <w:sz w:val="24"/>
          <w:szCs w:val="24"/>
        </w:rPr>
        <w:lastRenderedPageBreak/>
        <w:t>Приложение</w:t>
      </w:r>
    </w:p>
    <w:p w:rsidR="009E541C" w:rsidRDefault="00A356C0" w:rsidP="002E7D98">
      <w:pPr>
        <w:jc w:val="right"/>
        <w:rPr>
          <w:sz w:val="20"/>
          <w:szCs w:val="20"/>
        </w:rPr>
      </w:pPr>
      <w:r>
        <w:rPr>
          <w:rFonts w:eastAsia="Times New Roman"/>
          <w:sz w:val="24"/>
          <w:szCs w:val="24"/>
        </w:rPr>
        <w:t xml:space="preserve">к </w:t>
      </w:r>
      <w:r w:rsidR="00A130EB">
        <w:rPr>
          <w:rFonts w:eastAsia="Times New Roman"/>
          <w:sz w:val="24"/>
          <w:szCs w:val="24"/>
        </w:rPr>
        <w:t>решению МО СП «Деревня Погореловка</w:t>
      </w:r>
      <w:r w:rsidR="002E7D98">
        <w:rPr>
          <w:rFonts w:eastAsia="Times New Roman"/>
          <w:sz w:val="24"/>
          <w:szCs w:val="24"/>
        </w:rPr>
        <w:t>»</w:t>
      </w:r>
    </w:p>
    <w:p w:rsidR="009E541C" w:rsidRDefault="00A130EB">
      <w:pPr>
        <w:jc w:val="right"/>
        <w:rPr>
          <w:sz w:val="20"/>
          <w:szCs w:val="20"/>
        </w:rPr>
      </w:pPr>
      <w:r>
        <w:rPr>
          <w:rFonts w:eastAsia="Times New Roman"/>
          <w:sz w:val="24"/>
          <w:szCs w:val="24"/>
        </w:rPr>
        <w:t>от 03.09.2024</w:t>
      </w:r>
      <w:r w:rsidR="002E7D98">
        <w:rPr>
          <w:rFonts w:eastAsia="Times New Roman"/>
          <w:sz w:val="24"/>
          <w:szCs w:val="24"/>
        </w:rPr>
        <w:t xml:space="preserve"> г. </w:t>
      </w:r>
      <w:r w:rsidR="00A356C0">
        <w:rPr>
          <w:rFonts w:eastAsia="Times New Roman"/>
          <w:sz w:val="24"/>
          <w:szCs w:val="24"/>
        </w:rPr>
        <w:t xml:space="preserve"> №</w:t>
      </w:r>
      <w:r>
        <w:rPr>
          <w:rFonts w:eastAsia="Times New Roman"/>
          <w:sz w:val="24"/>
          <w:szCs w:val="24"/>
        </w:rPr>
        <w:t xml:space="preserve"> 167</w:t>
      </w:r>
      <w:r w:rsidR="00A356C0">
        <w:rPr>
          <w:rFonts w:eastAsia="Times New Roman"/>
          <w:sz w:val="24"/>
          <w:szCs w:val="24"/>
        </w:rPr>
        <w:t xml:space="preserve"> </w:t>
      </w:r>
    </w:p>
    <w:p w:rsidR="009E541C" w:rsidRDefault="009E541C">
      <w:pPr>
        <w:spacing w:line="200" w:lineRule="exact"/>
        <w:rPr>
          <w:sz w:val="20"/>
          <w:szCs w:val="20"/>
        </w:rPr>
      </w:pPr>
    </w:p>
    <w:p w:rsidR="009E541C" w:rsidRDefault="009E541C">
      <w:pPr>
        <w:spacing w:line="200" w:lineRule="exact"/>
        <w:rPr>
          <w:sz w:val="20"/>
          <w:szCs w:val="20"/>
        </w:rPr>
      </w:pPr>
    </w:p>
    <w:p w:rsidR="009E541C" w:rsidRDefault="009E541C">
      <w:pPr>
        <w:spacing w:line="222" w:lineRule="exact"/>
        <w:rPr>
          <w:sz w:val="20"/>
          <w:szCs w:val="20"/>
        </w:rPr>
      </w:pPr>
    </w:p>
    <w:p w:rsidR="009E541C" w:rsidRDefault="00A356C0">
      <w:pPr>
        <w:spacing w:line="233" w:lineRule="auto"/>
        <w:ind w:right="19"/>
        <w:jc w:val="center"/>
        <w:rPr>
          <w:sz w:val="20"/>
          <w:szCs w:val="20"/>
        </w:rPr>
      </w:pPr>
      <w:r>
        <w:rPr>
          <w:rFonts w:eastAsia="Times New Roman"/>
          <w:b/>
          <w:bCs/>
          <w:sz w:val="26"/>
          <w:szCs w:val="26"/>
        </w:rPr>
        <w:t xml:space="preserve">Порядок деятельности общественных кладбищ и правила содержания мест погребения на территории </w:t>
      </w:r>
      <w:r w:rsidR="00A130EB">
        <w:rPr>
          <w:rFonts w:eastAsia="Times New Roman"/>
          <w:b/>
          <w:bCs/>
          <w:sz w:val="26"/>
          <w:szCs w:val="26"/>
        </w:rPr>
        <w:t>МО СП «Деревня Погореловка</w:t>
      </w:r>
      <w:r w:rsidR="002E7D98">
        <w:rPr>
          <w:rFonts w:eastAsia="Times New Roman"/>
          <w:b/>
          <w:bCs/>
          <w:sz w:val="26"/>
          <w:szCs w:val="26"/>
        </w:rPr>
        <w:t>»</w:t>
      </w:r>
    </w:p>
    <w:p w:rsidR="009E541C" w:rsidRDefault="009E541C">
      <w:pPr>
        <w:spacing w:line="200" w:lineRule="exact"/>
        <w:rPr>
          <w:sz w:val="20"/>
          <w:szCs w:val="20"/>
        </w:rPr>
      </w:pPr>
    </w:p>
    <w:p w:rsidR="009E541C" w:rsidRDefault="009E541C">
      <w:pPr>
        <w:spacing w:line="397" w:lineRule="exact"/>
        <w:rPr>
          <w:sz w:val="20"/>
          <w:szCs w:val="20"/>
        </w:rPr>
      </w:pPr>
    </w:p>
    <w:p w:rsidR="009E541C" w:rsidRDefault="00A356C0">
      <w:pPr>
        <w:numPr>
          <w:ilvl w:val="0"/>
          <w:numId w:val="3"/>
        </w:numPr>
        <w:tabs>
          <w:tab w:val="left" w:pos="701"/>
        </w:tabs>
        <w:ind w:left="701" w:hanging="701"/>
        <w:rPr>
          <w:rFonts w:eastAsia="Times New Roman"/>
          <w:b/>
          <w:bCs/>
          <w:sz w:val="24"/>
          <w:szCs w:val="24"/>
        </w:rPr>
      </w:pPr>
      <w:r>
        <w:rPr>
          <w:rFonts w:eastAsia="Times New Roman"/>
          <w:b/>
          <w:bCs/>
          <w:sz w:val="24"/>
          <w:szCs w:val="24"/>
        </w:rPr>
        <w:t>Общие положения</w:t>
      </w:r>
    </w:p>
    <w:p w:rsidR="009E541C" w:rsidRDefault="009E541C">
      <w:pPr>
        <w:spacing w:line="7" w:lineRule="exact"/>
        <w:rPr>
          <w:sz w:val="20"/>
          <w:szCs w:val="20"/>
        </w:rPr>
      </w:pPr>
    </w:p>
    <w:p w:rsidR="009E541C" w:rsidRDefault="00A356C0">
      <w:pPr>
        <w:spacing w:line="234" w:lineRule="auto"/>
        <w:ind w:left="1"/>
        <w:rPr>
          <w:sz w:val="20"/>
          <w:szCs w:val="20"/>
        </w:rPr>
      </w:pPr>
      <w:r>
        <w:rPr>
          <w:rFonts w:eastAsia="Times New Roman"/>
          <w:sz w:val="24"/>
          <w:szCs w:val="24"/>
        </w:rPr>
        <w:t xml:space="preserve">1.1. Настоящий Порядок деятельности общественных кладбищ и правила содержания мест погребения на территории </w:t>
      </w:r>
      <w:r w:rsidR="00A130EB">
        <w:rPr>
          <w:rFonts w:eastAsia="Times New Roman"/>
          <w:sz w:val="24"/>
          <w:szCs w:val="24"/>
        </w:rPr>
        <w:t>МО СП «Деревня Погореловка</w:t>
      </w:r>
      <w:r w:rsidR="002E7D98">
        <w:rPr>
          <w:rFonts w:eastAsia="Times New Roman"/>
          <w:sz w:val="24"/>
          <w:szCs w:val="24"/>
        </w:rPr>
        <w:t xml:space="preserve">» </w:t>
      </w:r>
      <w:r>
        <w:rPr>
          <w:rFonts w:eastAsia="Times New Roman"/>
          <w:sz w:val="24"/>
          <w:szCs w:val="24"/>
        </w:rPr>
        <w:t>(далее - Порядок) разработаны</w:t>
      </w:r>
    </w:p>
    <w:p w:rsidR="009E541C" w:rsidRDefault="009E541C">
      <w:pPr>
        <w:spacing w:line="14" w:lineRule="exact"/>
        <w:rPr>
          <w:sz w:val="20"/>
          <w:szCs w:val="20"/>
        </w:rPr>
      </w:pPr>
    </w:p>
    <w:p w:rsidR="009E541C" w:rsidRDefault="00A356C0">
      <w:pPr>
        <w:numPr>
          <w:ilvl w:val="0"/>
          <w:numId w:val="4"/>
        </w:numPr>
        <w:tabs>
          <w:tab w:val="left" w:pos="262"/>
        </w:tabs>
        <w:spacing w:line="238" w:lineRule="auto"/>
        <w:ind w:left="1" w:hanging="1"/>
        <w:jc w:val="both"/>
        <w:rPr>
          <w:rFonts w:eastAsia="Times New Roman"/>
          <w:sz w:val="24"/>
          <w:szCs w:val="24"/>
        </w:rPr>
      </w:pPr>
      <w:proofErr w:type="gramStart"/>
      <w:r>
        <w:rPr>
          <w:rFonts w:eastAsia="Times New Roman"/>
          <w:sz w:val="24"/>
          <w:szCs w:val="24"/>
        </w:rPr>
        <w:t>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Постановлением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 в целях организации деятельности</w:t>
      </w:r>
      <w:proofErr w:type="gramEnd"/>
      <w:r>
        <w:rPr>
          <w:rFonts w:eastAsia="Times New Roman"/>
          <w:sz w:val="24"/>
          <w:szCs w:val="24"/>
        </w:rPr>
        <w:t xml:space="preserve"> общественных кладбищ и обеспечения надлежащего содержания мест погребения на территории</w:t>
      </w:r>
      <w:r w:rsidR="00A130EB">
        <w:rPr>
          <w:rFonts w:eastAsia="Times New Roman"/>
          <w:sz w:val="24"/>
          <w:szCs w:val="24"/>
        </w:rPr>
        <w:t xml:space="preserve"> МО СП «Деревня Погореловка</w:t>
      </w:r>
      <w:r w:rsidR="002E7D98">
        <w:rPr>
          <w:rFonts w:eastAsia="Times New Roman"/>
          <w:sz w:val="24"/>
          <w:szCs w:val="24"/>
        </w:rPr>
        <w:t>»</w:t>
      </w:r>
      <w:r>
        <w:rPr>
          <w:rFonts w:eastAsia="Times New Roman"/>
          <w:sz w:val="24"/>
          <w:szCs w:val="24"/>
        </w:rPr>
        <w:t>.</w:t>
      </w:r>
    </w:p>
    <w:p w:rsidR="009E541C" w:rsidRDefault="009E541C">
      <w:pPr>
        <w:spacing w:line="18" w:lineRule="exact"/>
        <w:rPr>
          <w:rFonts w:eastAsia="Times New Roman"/>
          <w:sz w:val="24"/>
          <w:szCs w:val="24"/>
        </w:rPr>
      </w:pPr>
    </w:p>
    <w:p w:rsidR="009E541C" w:rsidRDefault="00A356C0">
      <w:pPr>
        <w:spacing w:line="234" w:lineRule="auto"/>
        <w:ind w:left="1"/>
        <w:rPr>
          <w:rFonts w:eastAsia="Times New Roman"/>
          <w:sz w:val="24"/>
          <w:szCs w:val="24"/>
        </w:rPr>
      </w:pPr>
      <w:r>
        <w:rPr>
          <w:rFonts w:eastAsia="Times New Roman"/>
          <w:sz w:val="24"/>
          <w:szCs w:val="24"/>
        </w:rPr>
        <w:t>1.2. Настоящий Порядок обязателен для выполнения всеми физическими, юридическими лицами и индивидуальными предпринимателями.</w:t>
      </w:r>
    </w:p>
    <w:p w:rsidR="009E541C" w:rsidRDefault="009E541C">
      <w:pPr>
        <w:spacing w:line="1" w:lineRule="exact"/>
        <w:rPr>
          <w:rFonts w:eastAsia="Times New Roman"/>
          <w:sz w:val="24"/>
          <w:szCs w:val="24"/>
        </w:rPr>
      </w:pPr>
    </w:p>
    <w:p w:rsidR="009E541C" w:rsidRDefault="00A356C0">
      <w:pPr>
        <w:ind w:left="1"/>
        <w:rPr>
          <w:rFonts w:eastAsia="Times New Roman"/>
          <w:sz w:val="24"/>
          <w:szCs w:val="24"/>
        </w:rPr>
      </w:pPr>
      <w:r>
        <w:rPr>
          <w:rFonts w:eastAsia="Times New Roman"/>
          <w:sz w:val="24"/>
          <w:szCs w:val="24"/>
        </w:rPr>
        <w:t>1.3.Понятия и термины, используемые в настоящем Порядке, применяются в том значении,</w:t>
      </w:r>
    </w:p>
    <w:p w:rsidR="009E541C" w:rsidRDefault="00A356C0">
      <w:pPr>
        <w:numPr>
          <w:ilvl w:val="0"/>
          <w:numId w:val="4"/>
        </w:numPr>
        <w:tabs>
          <w:tab w:val="left" w:pos="181"/>
        </w:tabs>
        <w:ind w:left="181" w:hanging="181"/>
        <w:rPr>
          <w:rFonts w:eastAsia="Times New Roman"/>
          <w:sz w:val="24"/>
          <w:szCs w:val="24"/>
        </w:rPr>
      </w:pPr>
      <w:r>
        <w:rPr>
          <w:rFonts w:eastAsia="Times New Roman"/>
          <w:sz w:val="24"/>
          <w:szCs w:val="24"/>
        </w:rPr>
        <w:t>котором они используются в законодательстве Российской Федерации.</w:t>
      </w:r>
    </w:p>
    <w:p w:rsidR="009E541C" w:rsidRDefault="009E541C">
      <w:pPr>
        <w:spacing w:line="13" w:lineRule="exact"/>
        <w:rPr>
          <w:sz w:val="20"/>
          <w:szCs w:val="20"/>
        </w:rPr>
      </w:pPr>
    </w:p>
    <w:p w:rsidR="009E541C" w:rsidRPr="00C82525" w:rsidRDefault="00A356C0">
      <w:pPr>
        <w:spacing w:line="237" w:lineRule="auto"/>
        <w:ind w:left="1"/>
        <w:jc w:val="both"/>
        <w:rPr>
          <w:sz w:val="20"/>
          <w:szCs w:val="20"/>
        </w:rPr>
      </w:pPr>
      <w:r>
        <w:rPr>
          <w:rFonts w:eastAsia="Times New Roman"/>
          <w:sz w:val="24"/>
          <w:szCs w:val="24"/>
        </w:rPr>
        <w:t xml:space="preserve">1.4. Кладбища, расположенные на территории </w:t>
      </w:r>
      <w:r w:rsidR="00A130EB">
        <w:rPr>
          <w:rFonts w:eastAsia="Times New Roman"/>
          <w:sz w:val="24"/>
          <w:szCs w:val="24"/>
        </w:rPr>
        <w:t>МО СП «Деревня Погореловка</w:t>
      </w:r>
      <w:r w:rsidR="002E7D98">
        <w:rPr>
          <w:rFonts w:eastAsia="Times New Roman"/>
          <w:sz w:val="24"/>
          <w:szCs w:val="24"/>
        </w:rPr>
        <w:t xml:space="preserve">» </w:t>
      </w:r>
      <w:r>
        <w:rPr>
          <w:rFonts w:eastAsia="Times New Roman"/>
          <w:sz w:val="24"/>
          <w:szCs w:val="24"/>
        </w:rPr>
        <w:t xml:space="preserve">являются общественными, находятся в ведении администрации </w:t>
      </w:r>
      <w:r w:rsidR="00A130EB">
        <w:rPr>
          <w:rFonts w:eastAsia="Times New Roman"/>
          <w:sz w:val="24"/>
          <w:szCs w:val="24"/>
        </w:rPr>
        <w:t>МО СП «Деревня Погореловка</w:t>
      </w:r>
      <w:r w:rsidR="002E7D98">
        <w:rPr>
          <w:rFonts w:eastAsia="Times New Roman"/>
          <w:sz w:val="24"/>
          <w:szCs w:val="24"/>
        </w:rPr>
        <w:t xml:space="preserve">» </w:t>
      </w:r>
      <w:r>
        <w:rPr>
          <w:rFonts w:eastAsia="Times New Roman"/>
          <w:sz w:val="24"/>
          <w:szCs w:val="24"/>
        </w:rPr>
        <w:t xml:space="preserve">и предназначены для погребения умерших с учетом их волеизъявления </w:t>
      </w:r>
      <w:r w:rsidRPr="00C82525">
        <w:rPr>
          <w:rFonts w:eastAsia="Times New Roman"/>
          <w:sz w:val="24"/>
          <w:szCs w:val="24"/>
        </w:rPr>
        <w:t>либо по решению специализированной службы по вопросам похоронного дела.</w:t>
      </w:r>
    </w:p>
    <w:p w:rsidR="009E541C" w:rsidRDefault="009E541C">
      <w:pPr>
        <w:spacing w:line="14" w:lineRule="exact"/>
        <w:rPr>
          <w:sz w:val="20"/>
          <w:szCs w:val="20"/>
        </w:rPr>
      </w:pPr>
    </w:p>
    <w:p w:rsidR="009E541C" w:rsidRDefault="00A356C0">
      <w:pPr>
        <w:spacing w:line="234" w:lineRule="auto"/>
        <w:ind w:left="1"/>
        <w:jc w:val="both"/>
        <w:rPr>
          <w:sz w:val="20"/>
          <w:szCs w:val="20"/>
        </w:rPr>
      </w:pPr>
      <w:r>
        <w:rPr>
          <w:rFonts w:eastAsia="Times New Roman"/>
          <w:sz w:val="24"/>
          <w:szCs w:val="24"/>
        </w:rPr>
        <w:t xml:space="preserve">1.5. Деятельность общественных кладбищ на территории </w:t>
      </w:r>
      <w:r w:rsidR="00A130EB">
        <w:rPr>
          <w:rFonts w:eastAsia="Times New Roman"/>
          <w:sz w:val="24"/>
          <w:szCs w:val="24"/>
        </w:rPr>
        <w:t>МО СП «Деревня Погореловка</w:t>
      </w:r>
      <w:r w:rsidR="002E7D98">
        <w:rPr>
          <w:rFonts w:eastAsia="Times New Roman"/>
          <w:sz w:val="24"/>
          <w:szCs w:val="24"/>
        </w:rPr>
        <w:t xml:space="preserve">» </w:t>
      </w:r>
      <w:r>
        <w:rPr>
          <w:rFonts w:eastAsia="Times New Roman"/>
          <w:sz w:val="24"/>
          <w:szCs w:val="24"/>
        </w:rPr>
        <w:t>осуществляется гражданами самостоятельно и определяется настоящим Порядком.</w:t>
      </w:r>
    </w:p>
    <w:p w:rsidR="009E541C" w:rsidRDefault="009E541C">
      <w:pPr>
        <w:spacing w:line="14" w:lineRule="exact"/>
        <w:rPr>
          <w:sz w:val="20"/>
          <w:szCs w:val="20"/>
        </w:rPr>
      </w:pPr>
    </w:p>
    <w:p w:rsidR="009E541C" w:rsidRDefault="00A356C0">
      <w:pPr>
        <w:spacing w:line="234" w:lineRule="auto"/>
        <w:ind w:left="1"/>
        <w:jc w:val="both"/>
        <w:rPr>
          <w:sz w:val="20"/>
          <w:szCs w:val="20"/>
        </w:rPr>
      </w:pPr>
      <w:r>
        <w:rPr>
          <w:rFonts w:eastAsia="Times New Roman"/>
          <w:sz w:val="24"/>
          <w:szCs w:val="24"/>
        </w:rPr>
        <w:t>1.6. На общественных кладбищах погребение может осуществляться с учетом вероисповедальных, воинских и иных обычаев и традиций.</w:t>
      </w:r>
    </w:p>
    <w:p w:rsidR="009E541C" w:rsidRDefault="009E541C">
      <w:pPr>
        <w:spacing w:line="14" w:lineRule="exact"/>
        <w:rPr>
          <w:sz w:val="20"/>
          <w:szCs w:val="20"/>
        </w:rPr>
      </w:pPr>
    </w:p>
    <w:p w:rsidR="009E541C" w:rsidRDefault="00A356C0">
      <w:pPr>
        <w:spacing w:line="236" w:lineRule="auto"/>
        <w:ind w:left="1"/>
        <w:jc w:val="both"/>
        <w:rPr>
          <w:sz w:val="20"/>
          <w:szCs w:val="20"/>
        </w:rPr>
      </w:pPr>
      <w:r>
        <w:rPr>
          <w:rFonts w:eastAsia="Times New Roman"/>
          <w:sz w:val="24"/>
          <w:szCs w:val="24"/>
        </w:rPr>
        <w:t xml:space="preserve">1.7. </w:t>
      </w:r>
      <w:r>
        <w:rPr>
          <w:rFonts w:eastAsia="Times New Roman"/>
          <w:color w:val="2D2D2D"/>
          <w:sz w:val="24"/>
          <w:szCs w:val="24"/>
        </w:rPr>
        <w:t>На территории общественного кладбища могут выделяться участки для почетных</w:t>
      </w:r>
      <w:r>
        <w:rPr>
          <w:rFonts w:eastAsia="Times New Roman"/>
          <w:sz w:val="24"/>
          <w:szCs w:val="24"/>
        </w:rPr>
        <w:t xml:space="preserve"> </w:t>
      </w:r>
      <w:r>
        <w:rPr>
          <w:rFonts w:eastAsia="Times New Roman"/>
          <w:color w:val="2D2D2D"/>
          <w:sz w:val="24"/>
          <w:szCs w:val="24"/>
        </w:rPr>
        <w:t>захоронений и воинских захоронений, погребения умерших одной веры, а также производятся одиночные, родственные и семейные (родовые) захоронения.</w:t>
      </w:r>
    </w:p>
    <w:p w:rsidR="009E541C" w:rsidRDefault="009E541C">
      <w:pPr>
        <w:spacing w:line="14" w:lineRule="exact"/>
        <w:rPr>
          <w:sz w:val="20"/>
          <w:szCs w:val="20"/>
        </w:rPr>
      </w:pPr>
    </w:p>
    <w:p w:rsidR="009E541C" w:rsidRDefault="00A356C0">
      <w:pPr>
        <w:spacing w:line="236" w:lineRule="auto"/>
        <w:ind w:left="1"/>
        <w:jc w:val="both"/>
        <w:rPr>
          <w:sz w:val="20"/>
          <w:szCs w:val="20"/>
        </w:rPr>
      </w:pPr>
      <w:r>
        <w:rPr>
          <w:rFonts w:eastAsia="Times New Roman"/>
          <w:sz w:val="24"/>
          <w:szCs w:val="24"/>
        </w:rPr>
        <w:t xml:space="preserve">1.8. Содержание мест погребения на территории </w:t>
      </w:r>
      <w:r w:rsidR="00A130EB">
        <w:rPr>
          <w:rFonts w:eastAsia="Times New Roman"/>
          <w:sz w:val="24"/>
          <w:szCs w:val="24"/>
        </w:rPr>
        <w:t>МО СП «Деревня Погореловка</w:t>
      </w:r>
      <w:r w:rsidR="002E7D98">
        <w:rPr>
          <w:rFonts w:eastAsia="Times New Roman"/>
          <w:sz w:val="24"/>
          <w:szCs w:val="24"/>
        </w:rPr>
        <w:t xml:space="preserve">» </w:t>
      </w:r>
      <w:r>
        <w:rPr>
          <w:rFonts w:eastAsia="Times New Roman"/>
          <w:sz w:val="24"/>
          <w:szCs w:val="24"/>
        </w:rPr>
        <w:t xml:space="preserve">осуществляется администрацией </w:t>
      </w:r>
      <w:r w:rsidR="002E7D98">
        <w:rPr>
          <w:rFonts w:eastAsia="Times New Roman"/>
          <w:sz w:val="24"/>
          <w:szCs w:val="24"/>
        </w:rPr>
        <w:t xml:space="preserve">МО СП «Деревня Высокое» </w:t>
      </w:r>
      <w:r>
        <w:rPr>
          <w:rFonts w:eastAsia="Times New Roman"/>
          <w:sz w:val="24"/>
          <w:szCs w:val="24"/>
        </w:rPr>
        <w:t>либо лицами, взявшими на себя обязанность осуществить погребение умершего, самостоятельно.</w:t>
      </w:r>
    </w:p>
    <w:p w:rsidR="009E541C" w:rsidRDefault="009E541C">
      <w:pPr>
        <w:spacing w:line="7" w:lineRule="exact"/>
        <w:rPr>
          <w:sz w:val="20"/>
          <w:szCs w:val="20"/>
        </w:rPr>
      </w:pPr>
    </w:p>
    <w:p w:rsidR="009E541C" w:rsidRDefault="00A356C0">
      <w:pPr>
        <w:numPr>
          <w:ilvl w:val="0"/>
          <w:numId w:val="5"/>
        </w:numPr>
        <w:tabs>
          <w:tab w:val="left" w:pos="241"/>
        </w:tabs>
        <w:ind w:left="241" w:hanging="241"/>
        <w:rPr>
          <w:rFonts w:eastAsia="Times New Roman"/>
          <w:b/>
          <w:bCs/>
          <w:color w:val="4C4C4C"/>
          <w:sz w:val="24"/>
          <w:szCs w:val="24"/>
        </w:rPr>
      </w:pPr>
      <w:r>
        <w:rPr>
          <w:rFonts w:eastAsia="Times New Roman"/>
          <w:b/>
          <w:bCs/>
          <w:color w:val="4C4C4C"/>
          <w:sz w:val="24"/>
          <w:szCs w:val="24"/>
        </w:rPr>
        <w:t>Предоставление мест для захоронения</w:t>
      </w:r>
    </w:p>
    <w:p w:rsidR="009E541C" w:rsidRDefault="009E541C">
      <w:pPr>
        <w:spacing w:line="7" w:lineRule="exact"/>
        <w:rPr>
          <w:sz w:val="20"/>
          <w:szCs w:val="20"/>
        </w:rPr>
      </w:pPr>
    </w:p>
    <w:p w:rsidR="009E541C" w:rsidRDefault="00A356C0">
      <w:pPr>
        <w:spacing w:line="238" w:lineRule="auto"/>
        <w:ind w:left="1"/>
        <w:jc w:val="both"/>
        <w:rPr>
          <w:sz w:val="20"/>
          <w:szCs w:val="20"/>
        </w:rPr>
      </w:pPr>
      <w:r>
        <w:rPr>
          <w:rFonts w:eastAsia="Times New Roman"/>
          <w:color w:val="2D2D2D"/>
          <w:sz w:val="24"/>
          <w:szCs w:val="24"/>
        </w:rPr>
        <w:t>2.1. В соответствии с действующим законодательством на территории Российской Федерации каждому человеку после смерти гарантируется погребение с учетом его волеизъявления или волеизъявления родственников, либо законных представителей, а при отсутствии таковых, иных лиц, взявших на себя обязанность осуществить погребение умершего, о достойном отношении к его телу и предоставление бесплатно участка для погребения тела (останков) или праха.</w:t>
      </w:r>
    </w:p>
    <w:p w:rsidR="009E541C" w:rsidRDefault="009E541C">
      <w:pPr>
        <w:spacing w:line="14" w:lineRule="exact"/>
        <w:rPr>
          <w:sz w:val="20"/>
          <w:szCs w:val="20"/>
        </w:rPr>
      </w:pPr>
    </w:p>
    <w:p w:rsidR="009E541C" w:rsidRDefault="00A356C0">
      <w:pPr>
        <w:spacing w:line="238" w:lineRule="auto"/>
        <w:ind w:left="1"/>
        <w:jc w:val="both"/>
        <w:rPr>
          <w:sz w:val="20"/>
          <w:szCs w:val="20"/>
        </w:rPr>
      </w:pPr>
      <w:r>
        <w:rPr>
          <w:rFonts w:eastAsia="Times New Roman"/>
          <w:color w:val="2D2D2D"/>
          <w:sz w:val="24"/>
          <w:szCs w:val="24"/>
        </w:rPr>
        <w:t>2.2.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администрацией поселения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9E541C" w:rsidRDefault="009E541C">
      <w:pPr>
        <w:sectPr w:rsidR="009E541C">
          <w:pgSz w:w="11900" w:h="16834"/>
          <w:pgMar w:top="1122" w:right="569" w:bottom="107" w:left="1419" w:header="0" w:footer="0" w:gutter="0"/>
          <w:cols w:space="720" w:equalWidth="0">
            <w:col w:w="9921"/>
          </w:cols>
        </w:sectPr>
      </w:pPr>
    </w:p>
    <w:p w:rsidR="009E541C" w:rsidRDefault="00A356C0">
      <w:pPr>
        <w:spacing w:line="234" w:lineRule="auto"/>
        <w:ind w:left="1"/>
        <w:jc w:val="both"/>
        <w:rPr>
          <w:sz w:val="20"/>
          <w:szCs w:val="20"/>
        </w:rPr>
      </w:pPr>
      <w:r>
        <w:rPr>
          <w:rFonts w:eastAsia="Times New Roman"/>
          <w:color w:val="2D2D2D"/>
          <w:sz w:val="24"/>
          <w:szCs w:val="24"/>
        </w:rPr>
        <w:lastRenderedPageBreak/>
        <w:t>2.3. Места захоронения подразделяются на следующие виды: одиночные, родственные, семейные (родовые), почетные, воинские.</w:t>
      </w:r>
    </w:p>
    <w:p w:rsidR="009E541C" w:rsidRDefault="009E541C">
      <w:pPr>
        <w:spacing w:line="14" w:lineRule="exact"/>
        <w:rPr>
          <w:sz w:val="20"/>
          <w:szCs w:val="20"/>
        </w:rPr>
      </w:pPr>
    </w:p>
    <w:p w:rsidR="009E541C" w:rsidRDefault="00A356C0">
      <w:pPr>
        <w:spacing w:line="236" w:lineRule="auto"/>
        <w:ind w:left="1"/>
        <w:jc w:val="both"/>
        <w:rPr>
          <w:sz w:val="20"/>
          <w:szCs w:val="20"/>
        </w:rPr>
      </w:pPr>
      <w:r>
        <w:rPr>
          <w:rFonts w:eastAsia="Times New Roman"/>
          <w:color w:val="2D2D2D"/>
          <w:sz w:val="24"/>
          <w:szCs w:val="24"/>
        </w:rPr>
        <w:t>2.4. Места захоронения, предоставленные в соответствии с законодательством Российской Федерации и настоящим Порядком, не могут быть принудительно изъяты, в том числе при наличии на указанных местах захоронения неблагоустроенных (брошенных) могил.</w:t>
      </w:r>
    </w:p>
    <w:p w:rsidR="009E541C" w:rsidRDefault="009E541C">
      <w:pPr>
        <w:spacing w:line="14" w:lineRule="exact"/>
        <w:rPr>
          <w:sz w:val="20"/>
          <w:szCs w:val="20"/>
        </w:rPr>
      </w:pPr>
    </w:p>
    <w:p w:rsidR="009E541C" w:rsidRDefault="00A356C0">
      <w:pPr>
        <w:spacing w:line="234" w:lineRule="auto"/>
        <w:ind w:left="1" w:right="20"/>
        <w:jc w:val="both"/>
        <w:rPr>
          <w:sz w:val="20"/>
          <w:szCs w:val="20"/>
        </w:rPr>
      </w:pPr>
      <w:r>
        <w:rPr>
          <w:rFonts w:eastAsia="Times New Roman"/>
          <w:color w:val="2D2D2D"/>
          <w:sz w:val="24"/>
          <w:szCs w:val="24"/>
        </w:rPr>
        <w:t>2.5. Места захоронения предоставляются в соответствии с установленной планировкой общественного кладбища.</w:t>
      </w:r>
    </w:p>
    <w:p w:rsidR="009E541C" w:rsidRDefault="009E541C">
      <w:pPr>
        <w:spacing w:line="14" w:lineRule="exact"/>
        <w:rPr>
          <w:sz w:val="20"/>
          <w:szCs w:val="20"/>
        </w:rPr>
      </w:pPr>
    </w:p>
    <w:p w:rsidR="009E541C" w:rsidRDefault="00A356C0">
      <w:pPr>
        <w:spacing w:line="234" w:lineRule="auto"/>
        <w:ind w:left="1"/>
        <w:jc w:val="both"/>
        <w:rPr>
          <w:sz w:val="20"/>
          <w:szCs w:val="20"/>
        </w:rPr>
      </w:pPr>
      <w:r>
        <w:rPr>
          <w:rFonts w:eastAsia="Times New Roman"/>
          <w:color w:val="2D2D2D"/>
          <w:sz w:val="24"/>
          <w:szCs w:val="24"/>
        </w:rPr>
        <w:t>2.6. Одиночные захоронения - места захоронения предоставляемые на территории общественного кладбища для погребения умерших (погибших).</w:t>
      </w:r>
    </w:p>
    <w:p w:rsidR="009E541C" w:rsidRDefault="009E541C">
      <w:pPr>
        <w:spacing w:line="14" w:lineRule="exact"/>
        <w:rPr>
          <w:sz w:val="20"/>
          <w:szCs w:val="20"/>
        </w:rPr>
      </w:pPr>
    </w:p>
    <w:p w:rsidR="009E541C" w:rsidRDefault="00A356C0">
      <w:pPr>
        <w:spacing w:line="237" w:lineRule="auto"/>
        <w:ind w:left="1"/>
        <w:jc w:val="both"/>
        <w:rPr>
          <w:sz w:val="20"/>
          <w:szCs w:val="20"/>
        </w:rPr>
      </w:pPr>
      <w:r>
        <w:rPr>
          <w:rFonts w:eastAsia="Times New Roman"/>
          <w:color w:val="2D2D2D"/>
          <w:sz w:val="24"/>
          <w:szCs w:val="24"/>
        </w:rPr>
        <w:t>2.7. Места для одиночных захоронений предоставляются администрацией поселения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w:t>
      </w:r>
    </w:p>
    <w:p w:rsidR="009E541C" w:rsidRDefault="009E541C">
      <w:pPr>
        <w:spacing w:line="14" w:lineRule="exact"/>
        <w:rPr>
          <w:sz w:val="20"/>
          <w:szCs w:val="20"/>
        </w:rPr>
      </w:pPr>
    </w:p>
    <w:p w:rsidR="009E541C" w:rsidRDefault="00A356C0">
      <w:pPr>
        <w:numPr>
          <w:ilvl w:val="0"/>
          <w:numId w:val="6"/>
        </w:numPr>
        <w:tabs>
          <w:tab w:val="left" w:pos="251"/>
        </w:tabs>
        <w:spacing w:line="237" w:lineRule="auto"/>
        <w:ind w:left="1" w:hanging="1"/>
        <w:jc w:val="both"/>
        <w:rPr>
          <w:rFonts w:eastAsia="Times New Roman"/>
          <w:color w:val="2D2D2D"/>
          <w:sz w:val="24"/>
          <w:szCs w:val="24"/>
        </w:rPr>
      </w:pPr>
      <w:r>
        <w:rPr>
          <w:rFonts w:eastAsia="Times New Roman"/>
          <w:color w:val="2D2D2D"/>
          <w:sz w:val="24"/>
          <w:szCs w:val="24"/>
        </w:rPr>
        <w:t>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подлинников для сверки).</w:t>
      </w:r>
    </w:p>
    <w:p w:rsidR="009E541C" w:rsidRDefault="009E541C">
      <w:pPr>
        <w:spacing w:line="14" w:lineRule="exact"/>
        <w:rPr>
          <w:rFonts w:eastAsia="Times New Roman"/>
          <w:color w:val="2D2D2D"/>
          <w:sz w:val="24"/>
          <w:szCs w:val="24"/>
        </w:rPr>
      </w:pPr>
    </w:p>
    <w:p w:rsidR="009E541C" w:rsidRDefault="00A356C0">
      <w:pPr>
        <w:spacing w:line="236" w:lineRule="auto"/>
        <w:ind w:left="1"/>
        <w:jc w:val="both"/>
        <w:rPr>
          <w:rFonts w:eastAsia="Times New Roman"/>
          <w:color w:val="2D2D2D"/>
          <w:sz w:val="24"/>
          <w:szCs w:val="24"/>
        </w:rPr>
      </w:pPr>
      <w:r>
        <w:rPr>
          <w:rFonts w:eastAsia="Times New Roman"/>
          <w:color w:val="2D2D2D"/>
          <w:sz w:val="24"/>
          <w:szCs w:val="24"/>
        </w:rPr>
        <w:t>2.8. Родственные захоронения - места захоронения, предоставляемые на территории общественного кладбища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9E541C" w:rsidRDefault="009E541C">
      <w:pPr>
        <w:spacing w:line="13" w:lineRule="exact"/>
        <w:rPr>
          <w:rFonts w:eastAsia="Times New Roman"/>
          <w:color w:val="2D2D2D"/>
          <w:sz w:val="24"/>
          <w:szCs w:val="24"/>
        </w:rPr>
      </w:pPr>
    </w:p>
    <w:p w:rsidR="009E541C" w:rsidRDefault="00A356C0">
      <w:pPr>
        <w:spacing w:line="238" w:lineRule="auto"/>
        <w:ind w:left="1"/>
        <w:jc w:val="both"/>
        <w:rPr>
          <w:rFonts w:eastAsia="Times New Roman"/>
          <w:color w:val="2D2D2D"/>
          <w:sz w:val="24"/>
          <w:szCs w:val="24"/>
        </w:rPr>
      </w:pPr>
      <w:r>
        <w:rPr>
          <w:rFonts w:eastAsia="Times New Roman"/>
          <w:color w:val="2D2D2D"/>
          <w:sz w:val="24"/>
          <w:szCs w:val="24"/>
        </w:rPr>
        <w:t>2.9. Места для родственных захоронений предоставляются администрацией поселения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с заявлением о предоставлении места для родственного захоронения с предоставлением копии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9E541C" w:rsidRDefault="009E541C">
      <w:pPr>
        <w:spacing w:line="16" w:lineRule="exact"/>
        <w:rPr>
          <w:rFonts w:eastAsia="Times New Roman"/>
          <w:color w:val="2D2D2D"/>
          <w:sz w:val="24"/>
          <w:szCs w:val="24"/>
        </w:rPr>
      </w:pPr>
    </w:p>
    <w:p w:rsidR="009E541C" w:rsidRDefault="00A356C0">
      <w:pPr>
        <w:spacing w:line="234" w:lineRule="auto"/>
        <w:ind w:left="1" w:right="20"/>
        <w:rPr>
          <w:rFonts w:eastAsia="Times New Roman"/>
          <w:color w:val="2D2D2D"/>
          <w:sz w:val="24"/>
          <w:szCs w:val="24"/>
        </w:rPr>
      </w:pPr>
      <w:r>
        <w:rPr>
          <w:rFonts w:eastAsia="Times New Roman"/>
          <w:color w:val="2D2D2D"/>
          <w:sz w:val="24"/>
          <w:szCs w:val="24"/>
        </w:rPr>
        <w:t>2.10. При предоставлении места для родственного захоронения выдается удостоверение о родственном захоронении.</w:t>
      </w:r>
    </w:p>
    <w:p w:rsidR="009E541C" w:rsidRDefault="009E541C">
      <w:pPr>
        <w:spacing w:line="13" w:lineRule="exact"/>
        <w:rPr>
          <w:rFonts w:eastAsia="Times New Roman"/>
          <w:color w:val="2D2D2D"/>
          <w:sz w:val="24"/>
          <w:szCs w:val="24"/>
        </w:rPr>
      </w:pPr>
    </w:p>
    <w:p w:rsidR="009E541C" w:rsidRDefault="00A356C0">
      <w:pPr>
        <w:spacing w:line="237" w:lineRule="auto"/>
        <w:ind w:left="1"/>
        <w:jc w:val="both"/>
        <w:rPr>
          <w:rFonts w:eastAsia="Times New Roman"/>
          <w:color w:val="2D2D2D"/>
          <w:sz w:val="24"/>
          <w:szCs w:val="24"/>
        </w:rPr>
      </w:pPr>
      <w:r>
        <w:rPr>
          <w:rFonts w:eastAsia="Times New Roman"/>
          <w:color w:val="2D2D2D"/>
          <w:sz w:val="24"/>
          <w:szCs w:val="24"/>
        </w:rPr>
        <w:t>2.11. Лицу, на которое зарегистрировано родственное захоронение, предоставляется право быть в дальнейшем погребенным после смерти на территории родственного захоронения, а также разрешать производить погребение на данном месте родственного захоронения родственников или близких умершего.</w:t>
      </w:r>
    </w:p>
    <w:p w:rsidR="009E541C" w:rsidRDefault="009E541C">
      <w:pPr>
        <w:spacing w:line="1" w:lineRule="exact"/>
        <w:rPr>
          <w:rFonts w:eastAsia="Times New Roman"/>
          <w:color w:val="2D2D2D"/>
          <w:sz w:val="24"/>
          <w:szCs w:val="24"/>
        </w:rPr>
      </w:pPr>
    </w:p>
    <w:p w:rsidR="009E541C" w:rsidRDefault="00A356C0">
      <w:pPr>
        <w:ind w:left="1"/>
        <w:rPr>
          <w:rFonts w:eastAsia="Times New Roman"/>
          <w:color w:val="2D2D2D"/>
          <w:sz w:val="24"/>
          <w:szCs w:val="24"/>
        </w:rPr>
      </w:pPr>
      <w:r>
        <w:rPr>
          <w:rFonts w:eastAsia="Times New Roman"/>
          <w:color w:val="2D2D2D"/>
          <w:sz w:val="24"/>
          <w:szCs w:val="24"/>
        </w:rPr>
        <w:t>2.12.   Под будущие захоронения места родственных захоронений не предоставляются.</w:t>
      </w:r>
    </w:p>
    <w:p w:rsidR="009E541C" w:rsidRDefault="009E541C">
      <w:pPr>
        <w:spacing w:line="12" w:lineRule="exact"/>
        <w:rPr>
          <w:rFonts w:eastAsia="Times New Roman"/>
          <w:color w:val="2D2D2D"/>
          <w:sz w:val="24"/>
          <w:szCs w:val="24"/>
        </w:rPr>
      </w:pPr>
    </w:p>
    <w:p w:rsidR="009E541C" w:rsidRDefault="00A356C0">
      <w:pPr>
        <w:spacing w:line="236" w:lineRule="auto"/>
        <w:ind w:left="1"/>
        <w:jc w:val="both"/>
        <w:rPr>
          <w:rFonts w:eastAsia="Times New Roman"/>
          <w:color w:val="2D2D2D"/>
          <w:sz w:val="24"/>
          <w:szCs w:val="24"/>
        </w:rPr>
      </w:pPr>
      <w:r>
        <w:rPr>
          <w:rFonts w:eastAsia="Times New Roman"/>
          <w:color w:val="2D2D2D"/>
          <w:sz w:val="24"/>
          <w:szCs w:val="24"/>
        </w:rPr>
        <w:t>2.13. Семейные (родовые) захоронения - места захоронения, предоставляемые на территории общественного кладбища, для погребения трех и более умерших близких родственников, иных родственников.</w:t>
      </w:r>
    </w:p>
    <w:p w:rsidR="009E541C" w:rsidRDefault="009E541C">
      <w:pPr>
        <w:spacing w:line="14" w:lineRule="exact"/>
        <w:rPr>
          <w:rFonts w:eastAsia="Times New Roman"/>
          <w:color w:val="2D2D2D"/>
          <w:sz w:val="24"/>
          <w:szCs w:val="24"/>
        </w:rPr>
      </w:pPr>
    </w:p>
    <w:p w:rsidR="009E541C" w:rsidRDefault="00A356C0">
      <w:pPr>
        <w:spacing w:line="234" w:lineRule="auto"/>
        <w:ind w:left="1"/>
        <w:rPr>
          <w:rFonts w:eastAsia="Times New Roman"/>
          <w:color w:val="2D2D2D"/>
          <w:sz w:val="24"/>
          <w:szCs w:val="24"/>
        </w:rPr>
      </w:pPr>
      <w:r>
        <w:rPr>
          <w:rFonts w:eastAsia="Times New Roman"/>
          <w:color w:val="2D2D2D"/>
          <w:sz w:val="24"/>
          <w:szCs w:val="24"/>
        </w:rPr>
        <w:t>2.14. Места для семейных (родовых) захоронений предоставляются как под настоящие, так и под будущие захоронения.</w:t>
      </w:r>
    </w:p>
    <w:p w:rsidR="009E541C" w:rsidRDefault="009E541C">
      <w:pPr>
        <w:spacing w:line="13" w:lineRule="exact"/>
        <w:rPr>
          <w:rFonts w:eastAsia="Times New Roman"/>
          <w:color w:val="2D2D2D"/>
          <w:sz w:val="24"/>
          <w:szCs w:val="24"/>
        </w:rPr>
      </w:pPr>
    </w:p>
    <w:p w:rsidR="009E541C" w:rsidRDefault="009E541C">
      <w:pPr>
        <w:spacing w:line="13" w:lineRule="exact"/>
        <w:rPr>
          <w:rFonts w:eastAsia="Times New Roman"/>
          <w:color w:val="2D2D2D"/>
          <w:sz w:val="24"/>
          <w:szCs w:val="24"/>
        </w:rPr>
      </w:pPr>
    </w:p>
    <w:p w:rsidR="009E541C" w:rsidRDefault="00C82525">
      <w:pPr>
        <w:spacing w:line="237" w:lineRule="auto"/>
        <w:ind w:left="1"/>
        <w:jc w:val="both"/>
        <w:rPr>
          <w:rFonts w:eastAsia="Times New Roman"/>
          <w:color w:val="2D2D2D"/>
          <w:sz w:val="24"/>
          <w:szCs w:val="24"/>
        </w:rPr>
      </w:pPr>
      <w:r>
        <w:rPr>
          <w:rFonts w:eastAsia="Times New Roman"/>
          <w:color w:val="2D2D2D"/>
          <w:sz w:val="24"/>
          <w:szCs w:val="24"/>
        </w:rPr>
        <w:t>2.15</w:t>
      </w:r>
      <w:r w:rsidR="00A356C0">
        <w:rPr>
          <w:rFonts w:eastAsia="Times New Roman"/>
          <w:color w:val="2D2D2D"/>
          <w:sz w:val="24"/>
          <w:szCs w:val="24"/>
        </w:rPr>
        <w:t>. Воинские захоронения предназначены для погребения умерших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w:t>
      </w:r>
    </w:p>
    <w:p w:rsidR="009E541C" w:rsidRDefault="009E541C">
      <w:pPr>
        <w:spacing w:line="17" w:lineRule="exact"/>
        <w:rPr>
          <w:rFonts w:eastAsia="Times New Roman"/>
          <w:color w:val="2D2D2D"/>
          <w:sz w:val="24"/>
          <w:szCs w:val="24"/>
        </w:rPr>
      </w:pPr>
    </w:p>
    <w:p w:rsidR="009E541C" w:rsidRDefault="009E541C">
      <w:pPr>
        <w:sectPr w:rsidR="009E541C">
          <w:pgSz w:w="11900" w:h="16834"/>
          <w:pgMar w:top="1135" w:right="569" w:bottom="518" w:left="1419" w:header="0" w:footer="0" w:gutter="0"/>
          <w:cols w:space="720" w:equalWidth="0">
            <w:col w:w="9921"/>
          </w:cols>
        </w:sectPr>
      </w:pPr>
    </w:p>
    <w:p w:rsidR="009E541C" w:rsidRDefault="00C82525">
      <w:pPr>
        <w:ind w:left="1"/>
        <w:jc w:val="both"/>
        <w:rPr>
          <w:sz w:val="20"/>
          <w:szCs w:val="20"/>
        </w:rPr>
      </w:pPr>
      <w:r>
        <w:rPr>
          <w:rFonts w:eastAsia="Times New Roman"/>
          <w:color w:val="2D2D2D"/>
          <w:sz w:val="24"/>
          <w:szCs w:val="24"/>
        </w:rPr>
        <w:lastRenderedPageBreak/>
        <w:t>2.16</w:t>
      </w:r>
      <w:r w:rsidR="00A356C0">
        <w:rPr>
          <w:rFonts w:eastAsia="Times New Roman"/>
          <w:color w:val="2D2D2D"/>
          <w:sz w:val="24"/>
          <w:szCs w:val="24"/>
        </w:rPr>
        <w:t>. 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чрезвычайной ситуации по разрешению медицинских органов после оформления заказа на организацию похорон при наличии подлинника свидетельства о смерти, выданного органами ЗАГС.</w:t>
      </w:r>
    </w:p>
    <w:p w:rsidR="009E541C" w:rsidRDefault="009E541C">
      <w:pPr>
        <w:spacing w:line="276" w:lineRule="exact"/>
        <w:rPr>
          <w:sz w:val="20"/>
          <w:szCs w:val="20"/>
        </w:rPr>
      </w:pPr>
    </w:p>
    <w:p w:rsidR="009E541C" w:rsidRDefault="00C82525">
      <w:pPr>
        <w:ind w:left="1"/>
        <w:jc w:val="both"/>
        <w:rPr>
          <w:sz w:val="20"/>
          <w:szCs w:val="20"/>
        </w:rPr>
      </w:pPr>
      <w:r>
        <w:rPr>
          <w:rFonts w:eastAsia="Times New Roman"/>
          <w:color w:val="2D2D2D"/>
          <w:sz w:val="24"/>
          <w:szCs w:val="24"/>
        </w:rPr>
        <w:t>2.17</w:t>
      </w:r>
      <w:r w:rsidR="00A356C0">
        <w:rPr>
          <w:rFonts w:eastAsia="Times New Roman"/>
          <w:color w:val="2D2D2D"/>
          <w:sz w:val="24"/>
          <w:szCs w:val="24"/>
        </w:rPr>
        <w:t>. Последующие захоронения на местах родственных или семейных (родовых) захоронений, производятся с разрешения администрацией поселения</w:t>
      </w:r>
      <w:r>
        <w:rPr>
          <w:rFonts w:eastAsia="Times New Roman"/>
          <w:color w:val="2D2D2D"/>
          <w:sz w:val="24"/>
          <w:szCs w:val="24"/>
        </w:rPr>
        <w:t>.</w:t>
      </w:r>
      <w:r w:rsidR="00A356C0">
        <w:rPr>
          <w:rFonts w:eastAsia="Times New Roman"/>
          <w:color w:val="2D2D2D"/>
          <w:sz w:val="24"/>
          <w:szCs w:val="24"/>
        </w:rPr>
        <w:t xml:space="preserve"> </w:t>
      </w:r>
    </w:p>
    <w:p w:rsidR="009E541C" w:rsidRDefault="009E541C">
      <w:pPr>
        <w:spacing w:line="276" w:lineRule="exact"/>
        <w:rPr>
          <w:sz w:val="20"/>
          <w:szCs w:val="20"/>
        </w:rPr>
      </w:pPr>
    </w:p>
    <w:p w:rsidR="009E541C" w:rsidRDefault="009E541C">
      <w:pPr>
        <w:spacing w:line="14" w:lineRule="exact"/>
        <w:rPr>
          <w:sz w:val="20"/>
          <w:szCs w:val="20"/>
        </w:rPr>
      </w:pPr>
    </w:p>
    <w:p w:rsidR="009E541C" w:rsidRDefault="00C82525">
      <w:pPr>
        <w:spacing w:line="238" w:lineRule="auto"/>
        <w:ind w:left="1"/>
        <w:jc w:val="both"/>
        <w:rPr>
          <w:sz w:val="20"/>
          <w:szCs w:val="20"/>
        </w:rPr>
      </w:pPr>
      <w:r>
        <w:rPr>
          <w:rFonts w:eastAsia="Times New Roman"/>
          <w:color w:val="2D2D2D"/>
          <w:sz w:val="24"/>
          <w:szCs w:val="24"/>
        </w:rPr>
        <w:t>2.18</w:t>
      </w:r>
      <w:r w:rsidR="00A356C0">
        <w:rPr>
          <w:rFonts w:eastAsia="Times New Roman"/>
          <w:color w:val="2D2D2D"/>
          <w:sz w:val="24"/>
          <w:szCs w:val="24"/>
        </w:rPr>
        <w:t>. Повторное захоронение в одну и ту же могилу тела родственника разрешается администрацией поселения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но</w:t>
      </w:r>
      <w:r>
        <w:rPr>
          <w:rFonts w:eastAsia="Times New Roman"/>
          <w:color w:val="2D2D2D"/>
          <w:sz w:val="24"/>
          <w:szCs w:val="24"/>
        </w:rPr>
        <w:t xml:space="preserve"> не ранее чем через 20 лет. 2.19</w:t>
      </w:r>
      <w:r w:rsidR="00A356C0">
        <w:rPr>
          <w:rFonts w:eastAsia="Times New Roman"/>
          <w:color w:val="2D2D2D"/>
          <w:sz w:val="24"/>
          <w:szCs w:val="24"/>
        </w:rPr>
        <w:t>. При захоронении на могильном холме устанавливается знак с указанием фамилии, имени и отчества умершего, даты смерти.</w:t>
      </w:r>
    </w:p>
    <w:p w:rsidR="009E541C" w:rsidRDefault="009E541C">
      <w:pPr>
        <w:spacing w:line="14" w:lineRule="exact"/>
        <w:rPr>
          <w:sz w:val="20"/>
          <w:szCs w:val="20"/>
        </w:rPr>
      </w:pPr>
    </w:p>
    <w:p w:rsidR="009E541C" w:rsidRDefault="00C82525">
      <w:pPr>
        <w:spacing w:line="236" w:lineRule="auto"/>
        <w:ind w:left="1"/>
        <w:jc w:val="both"/>
        <w:rPr>
          <w:sz w:val="20"/>
          <w:szCs w:val="20"/>
        </w:rPr>
      </w:pPr>
      <w:r>
        <w:rPr>
          <w:rFonts w:eastAsia="Times New Roman"/>
          <w:color w:val="2D2D2D"/>
          <w:sz w:val="24"/>
          <w:szCs w:val="24"/>
        </w:rPr>
        <w:t>2.20</w:t>
      </w:r>
      <w:r w:rsidR="00A356C0">
        <w:rPr>
          <w:rFonts w:eastAsia="Times New Roman"/>
          <w:color w:val="2D2D2D"/>
          <w:sz w:val="24"/>
          <w:szCs w:val="24"/>
        </w:rPr>
        <w:t>. Погребение умерших (погибших), личность которых не установлена, а также по факту смерти (гибели) которых возбуждено уголовное дело, производится в порядке, установленном действующим законодательством.</w:t>
      </w:r>
    </w:p>
    <w:p w:rsidR="009E541C" w:rsidRDefault="009E541C">
      <w:pPr>
        <w:spacing w:line="14" w:lineRule="exact"/>
        <w:rPr>
          <w:sz w:val="20"/>
          <w:szCs w:val="20"/>
        </w:rPr>
      </w:pPr>
    </w:p>
    <w:p w:rsidR="009E541C" w:rsidRDefault="00C82525">
      <w:pPr>
        <w:spacing w:line="236" w:lineRule="auto"/>
        <w:ind w:left="1"/>
        <w:jc w:val="both"/>
        <w:rPr>
          <w:sz w:val="20"/>
          <w:szCs w:val="20"/>
        </w:rPr>
      </w:pPr>
      <w:r>
        <w:rPr>
          <w:rFonts w:eastAsia="Times New Roman"/>
          <w:color w:val="2D2D2D"/>
          <w:sz w:val="24"/>
          <w:szCs w:val="24"/>
        </w:rPr>
        <w:t>2.21</w:t>
      </w:r>
      <w:r w:rsidR="00A356C0">
        <w:rPr>
          <w:rFonts w:eastAsia="Times New Roman"/>
          <w:color w:val="2D2D2D"/>
          <w:sz w:val="24"/>
          <w:szCs w:val="24"/>
        </w:rPr>
        <w:t>. Производить погребения на закрытых кладбищах запрещается, за исключением случаев последующего погребения умерших на местах родственных и семейных (родовых) захоронений.</w:t>
      </w:r>
    </w:p>
    <w:p w:rsidR="009E541C" w:rsidRDefault="009E541C">
      <w:pPr>
        <w:spacing w:line="7" w:lineRule="exact"/>
        <w:rPr>
          <w:sz w:val="20"/>
          <w:szCs w:val="20"/>
        </w:rPr>
      </w:pPr>
    </w:p>
    <w:p w:rsidR="009E541C" w:rsidRPr="00C82525" w:rsidRDefault="00C82525" w:rsidP="00C82525">
      <w:pPr>
        <w:tabs>
          <w:tab w:val="left" w:pos="241"/>
        </w:tabs>
        <w:rPr>
          <w:rFonts w:eastAsia="Times New Roman"/>
          <w:b/>
          <w:bCs/>
          <w:sz w:val="24"/>
          <w:szCs w:val="24"/>
        </w:rPr>
      </w:pPr>
      <w:r>
        <w:rPr>
          <w:rFonts w:eastAsia="Times New Roman"/>
          <w:b/>
          <w:bCs/>
          <w:sz w:val="24"/>
          <w:szCs w:val="24"/>
        </w:rPr>
        <w:t xml:space="preserve">     3.</w:t>
      </w:r>
      <w:r w:rsidR="00A356C0" w:rsidRPr="00C82525">
        <w:rPr>
          <w:rFonts w:eastAsia="Times New Roman"/>
          <w:b/>
          <w:bCs/>
          <w:sz w:val="24"/>
          <w:szCs w:val="24"/>
        </w:rPr>
        <w:t>Требования к устройству могил и надмогильных сооружений</w:t>
      </w:r>
    </w:p>
    <w:p w:rsidR="009E541C" w:rsidRDefault="009E541C">
      <w:pPr>
        <w:spacing w:line="7" w:lineRule="exact"/>
        <w:rPr>
          <w:sz w:val="20"/>
          <w:szCs w:val="20"/>
        </w:rPr>
      </w:pPr>
    </w:p>
    <w:p w:rsidR="009E541C" w:rsidRDefault="00C82525">
      <w:pPr>
        <w:spacing w:line="234" w:lineRule="auto"/>
        <w:ind w:left="1"/>
        <w:jc w:val="both"/>
        <w:rPr>
          <w:sz w:val="20"/>
          <w:szCs w:val="20"/>
        </w:rPr>
      </w:pPr>
      <w:r>
        <w:rPr>
          <w:rFonts w:eastAsia="Times New Roman"/>
          <w:sz w:val="24"/>
          <w:szCs w:val="24"/>
        </w:rPr>
        <w:t>3</w:t>
      </w:r>
      <w:r w:rsidR="00A356C0">
        <w:rPr>
          <w:rFonts w:eastAsia="Times New Roman"/>
          <w:sz w:val="24"/>
          <w:szCs w:val="24"/>
        </w:rPr>
        <w:t>.1 Погребение должно осуществляться в специально отведенных и оборудованных с этой целью местах и в соответствии с действующими санитарными нормами и правилами.</w:t>
      </w:r>
    </w:p>
    <w:p w:rsidR="009E541C" w:rsidRDefault="009E541C">
      <w:pPr>
        <w:spacing w:line="2" w:lineRule="exact"/>
        <w:rPr>
          <w:sz w:val="20"/>
          <w:szCs w:val="20"/>
        </w:rPr>
      </w:pPr>
    </w:p>
    <w:p w:rsidR="009E541C" w:rsidRDefault="00C82525">
      <w:pPr>
        <w:tabs>
          <w:tab w:val="left" w:pos="681"/>
        </w:tabs>
        <w:ind w:left="1"/>
        <w:rPr>
          <w:sz w:val="20"/>
          <w:szCs w:val="20"/>
        </w:rPr>
      </w:pPr>
      <w:r>
        <w:rPr>
          <w:rFonts w:eastAsia="Times New Roman"/>
          <w:sz w:val="24"/>
          <w:szCs w:val="24"/>
        </w:rPr>
        <w:t>3</w:t>
      </w:r>
      <w:r w:rsidR="00A356C0">
        <w:rPr>
          <w:rFonts w:eastAsia="Times New Roman"/>
          <w:sz w:val="24"/>
          <w:szCs w:val="24"/>
        </w:rPr>
        <w:t>.2</w:t>
      </w:r>
      <w:r w:rsidR="00A356C0">
        <w:rPr>
          <w:sz w:val="20"/>
          <w:szCs w:val="20"/>
        </w:rPr>
        <w:tab/>
      </w:r>
      <w:r w:rsidR="00A356C0">
        <w:rPr>
          <w:rFonts w:eastAsia="Times New Roman"/>
          <w:sz w:val="23"/>
          <w:szCs w:val="23"/>
        </w:rPr>
        <w:t>Погребение в не отведенных для этого местах не допускается.</w:t>
      </w:r>
    </w:p>
    <w:p w:rsidR="009E541C" w:rsidRDefault="009E541C">
      <w:pPr>
        <w:spacing w:line="12" w:lineRule="exact"/>
        <w:rPr>
          <w:sz w:val="20"/>
          <w:szCs w:val="20"/>
        </w:rPr>
      </w:pPr>
    </w:p>
    <w:p w:rsidR="009E541C" w:rsidRDefault="00C82525">
      <w:pPr>
        <w:spacing w:line="234" w:lineRule="auto"/>
        <w:ind w:left="1"/>
        <w:jc w:val="both"/>
        <w:rPr>
          <w:sz w:val="20"/>
          <w:szCs w:val="20"/>
        </w:rPr>
      </w:pPr>
      <w:r>
        <w:rPr>
          <w:rFonts w:eastAsia="Times New Roman"/>
          <w:sz w:val="24"/>
          <w:szCs w:val="24"/>
        </w:rPr>
        <w:t>3</w:t>
      </w:r>
      <w:r w:rsidR="00A356C0">
        <w:rPr>
          <w:rFonts w:eastAsia="Times New Roman"/>
          <w:sz w:val="24"/>
          <w:szCs w:val="24"/>
        </w:rPr>
        <w:t>.3</w:t>
      </w:r>
      <w:proofErr w:type="gramStart"/>
      <w:r w:rsidR="00A356C0">
        <w:rPr>
          <w:rFonts w:eastAsia="Times New Roman"/>
          <w:sz w:val="24"/>
          <w:szCs w:val="24"/>
        </w:rPr>
        <w:t xml:space="preserve"> </w:t>
      </w:r>
      <w:r>
        <w:rPr>
          <w:rFonts w:eastAsia="Times New Roman"/>
          <w:sz w:val="24"/>
          <w:szCs w:val="24"/>
        </w:rPr>
        <w:t xml:space="preserve"> </w:t>
      </w:r>
      <w:r w:rsidR="00A356C0">
        <w:rPr>
          <w:rFonts w:eastAsia="Times New Roman"/>
          <w:sz w:val="24"/>
          <w:szCs w:val="24"/>
        </w:rPr>
        <w:t>Н</w:t>
      </w:r>
      <w:proofErr w:type="gramEnd"/>
      <w:r w:rsidR="00A356C0">
        <w:rPr>
          <w:rFonts w:eastAsia="Times New Roman"/>
          <w:sz w:val="24"/>
          <w:szCs w:val="24"/>
        </w:rPr>
        <w:t>е допускается устройство погребений в разрывах между могилами на участке, на обочинах дорог и в пределах защитных зон.</w:t>
      </w:r>
    </w:p>
    <w:p w:rsidR="009E541C" w:rsidRDefault="009E541C">
      <w:pPr>
        <w:spacing w:line="2" w:lineRule="exact"/>
        <w:rPr>
          <w:sz w:val="20"/>
          <w:szCs w:val="20"/>
        </w:rPr>
      </w:pPr>
    </w:p>
    <w:p w:rsidR="009E541C" w:rsidRDefault="00C82525">
      <w:pPr>
        <w:tabs>
          <w:tab w:val="left" w:pos="681"/>
        </w:tabs>
        <w:ind w:left="1"/>
        <w:rPr>
          <w:sz w:val="20"/>
          <w:szCs w:val="20"/>
        </w:rPr>
      </w:pPr>
      <w:r>
        <w:rPr>
          <w:rFonts w:eastAsia="Times New Roman"/>
          <w:sz w:val="24"/>
          <w:szCs w:val="24"/>
        </w:rPr>
        <w:t>3</w:t>
      </w:r>
      <w:r w:rsidR="00A356C0">
        <w:rPr>
          <w:rFonts w:eastAsia="Times New Roman"/>
          <w:sz w:val="24"/>
          <w:szCs w:val="24"/>
        </w:rPr>
        <w:t>.4</w:t>
      </w:r>
      <w:proofErr w:type="gramStart"/>
      <w:r w:rsidR="00A356C0">
        <w:rPr>
          <w:sz w:val="20"/>
          <w:szCs w:val="20"/>
        </w:rPr>
        <w:tab/>
      </w:r>
      <w:r w:rsidR="00A356C0">
        <w:rPr>
          <w:rFonts w:eastAsia="Times New Roman"/>
          <w:sz w:val="24"/>
          <w:szCs w:val="24"/>
        </w:rPr>
        <w:t>Н</w:t>
      </w:r>
      <w:proofErr w:type="gramEnd"/>
      <w:r w:rsidR="00A356C0">
        <w:rPr>
          <w:rFonts w:eastAsia="Times New Roman"/>
          <w:sz w:val="24"/>
          <w:szCs w:val="24"/>
        </w:rPr>
        <w:t>а общественных кладбищах участки под погребение отводятся в порядке очередности.</w:t>
      </w:r>
    </w:p>
    <w:p w:rsidR="009E541C" w:rsidRDefault="009E541C">
      <w:pPr>
        <w:spacing w:line="12" w:lineRule="exact"/>
        <w:rPr>
          <w:sz w:val="20"/>
          <w:szCs w:val="20"/>
        </w:rPr>
      </w:pPr>
    </w:p>
    <w:p w:rsidR="009E541C" w:rsidRDefault="00C82525">
      <w:pPr>
        <w:spacing w:line="236" w:lineRule="auto"/>
        <w:ind w:left="1"/>
        <w:jc w:val="both"/>
        <w:rPr>
          <w:sz w:val="20"/>
          <w:szCs w:val="20"/>
        </w:rPr>
      </w:pPr>
      <w:r>
        <w:rPr>
          <w:rFonts w:eastAsia="Times New Roman"/>
          <w:sz w:val="24"/>
          <w:szCs w:val="24"/>
        </w:rPr>
        <w:t>3</w:t>
      </w:r>
      <w:r w:rsidR="00A356C0">
        <w:rPr>
          <w:rFonts w:eastAsia="Times New Roman"/>
          <w:sz w:val="24"/>
          <w:szCs w:val="24"/>
        </w:rPr>
        <w:t>.5</w:t>
      </w:r>
      <w:proofErr w:type="gramStart"/>
      <w:r w:rsidR="00A356C0">
        <w:rPr>
          <w:rFonts w:eastAsia="Times New Roman"/>
          <w:sz w:val="24"/>
          <w:szCs w:val="24"/>
        </w:rPr>
        <w:t xml:space="preserve"> В</w:t>
      </w:r>
      <w:proofErr w:type="gramEnd"/>
      <w:r w:rsidR="00A356C0">
        <w:rPr>
          <w:rFonts w:eastAsia="Times New Roman"/>
          <w:sz w:val="24"/>
          <w:szCs w:val="24"/>
        </w:rPr>
        <w:t xml:space="preserve"> случае отсутствия на участке общественного кладбища земли для погребения согласно норме, установленной настоящеим Порядком участок подлежит закрытию. Решение о закрытии общественного кладбища принимается в виде постановления.</w:t>
      </w:r>
    </w:p>
    <w:p w:rsidR="009E541C" w:rsidRDefault="009E541C">
      <w:pPr>
        <w:spacing w:line="14" w:lineRule="exact"/>
        <w:rPr>
          <w:sz w:val="20"/>
          <w:szCs w:val="20"/>
        </w:rPr>
      </w:pPr>
    </w:p>
    <w:p w:rsidR="009E541C" w:rsidRDefault="00C82525">
      <w:pPr>
        <w:spacing w:line="237" w:lineRule="auto"/>
        <w:ind w:left="1"/>
        <w:jc w:val="both"/>
        <w:rPr>
          <w:sz w:val="20"/>
          <w:szCs w:val="20"/>
        </w:rPr>
      </w:pPr>
      <w:r>
        <w:rPr>
          <w:rFonts w:eastAsia="Times New Roman"/>
          <w:sz w:val="24"/>
          <w:szCs w:val="24"/>
        </w:rPr>
        <w:t>3</w:t>
      </w:r>
      <w:r w:rsidR="00A356C0">
        <w:rPr>
          <w:rFonts w:eastAsia="Times New Roman"/>
          <w:sz w:val="24"/>
          <w:szCs w:val="24"/>
        </w:rPr>
        <w:t>.6 Норма отвода земельного участка для захоронения гроба с телом умершего составляет площадь 5 квадратных метров (2,5 x 2), предоставление участка производится бесплатно. Также бесплатно предоставляется участок 5 квадратных метров (2,5 x 2) при резервировании места для умершего супруга или близкого родственника (при наличии соответствующей заявки).</w:t>
      </w:r>
    </w:p>
    <w:p w:rsidR="009E541C" w:rsidRDefault="009E541C">
      <w:pPr>
        <w:spacing w:line="14" w:lineRule="exact"/>
        <w:rPr>
          <w:sz w:val="20"/>
          <w:szCs w:val="20"/>
        </w:rPr>
      </w:pPr>
    </w:p>
    <w:p w:rsidR="009E541C" w:rsidRDefault="00C82525">
      <w:pPr>
        <w:spacing w:line="234" w:lineRule="auto"/>
        <w:ind w:left="1"/>
        <w:jc w:val="both"/>
        <w:rPr>
          <w:sz w:val="20"/>
          <w:szCs w:val="20"/>
        </w:rPr>
      </w:pPr>
      <w:proofErr w:type="gramStart"/>
      <w:r>
        <w:rPr>
          <w:rFonts w:eastAsia="Times New Roman"/>
          <w:sz w:val="24"/>
          <w:szCs w:val="24"/>
        </w:rPr>
        <w:t>3</w:t>
      </w:r>
      <w:r w:rsidR="00A356C0">
        <w:rPr>
          <w:rFonts w:eastAsia="Times New Roman"/>
          <w:sz w:val="24"/>
          <w:szCs w:val="24"/>
        </w:rPr>
        <w:t>.7 Расстояние между могилами должно быть по длинным сторонам не менее 1 метра, по коротким не менее 0,5 метра.</w:t>
      </w:r>
      <w:proofErr w:type="gramEnd"/>
    </w:p>
    <w:p w:rsidR="009E541C" w:rsidRDefault="009E541C">
      <w:pPr>
        <w:spacing w:line="14" w:lineRule="exact"/>
        <w:rPr>
          <w:sz w:val="20"/>
          <w:szCs w:val="20"/>
        </w:rPr>
      </w:pPr>
    </w:p>
    <w:p w:rsidR="009E541C" w:rsidRDefault="00C82525">
      <w:pPr>
        <w:spacing w:line="237" w:lineRule="auto"/>
        <w:ind w:left="1"/>
        <w:jc w:val="both"/>
        <w:rPr>
          <w:sz w:val="20"/>
          <w:szCs w:val="20"/>
        </w:rPr>
      </w:pPr>
      <w:r>
        <w:rPr>
          <w:rFonts w:eastAsia="Times New Roman"/>
          <w:sz w:val="24"/>
          <w:szCs w:val="24"/>
        </w:rPr>
        <w:t>3</w:t>
      </w:r>
      <w:r w:rsidR="00A356C0">
        <w:rPr>
          <w:rFonts w:eastAsia="Times New Roman"/>
          <w:sz w:val="24"/>
          <w:szCs w:val="24"/>
        </w:rPr>
        <w:t>.8 Длина могилы устанавливается в зависимости от длины гроба, ширина - 1 метр, глубина могилы для погребения должна составлять не менее 1,5 метра от поверхности земли до крышки гроба, в зависимости от условий грунта. Над каждой могилой должна быть земельная насыпь высотой 0,5 метра от поверхности земли или надмогильная плита. Насыпь должна выступать за края могилы для защиты ее от поверхностных вод.</w:t>
      </w:r>
    </w:p>
    <w:p w:rsidR="009E541C" w:rsidRDefault="009E541C">
      <w:pPr>
        <w:spacing w:line="17" w:lineRule="exact"/>
        <w:rPr>
          <w:sz w:val="20"/>
          <w:szCs w:val="20"/>
        </w:rPr>
      </w:pPr>
    </w:p>
    <w:p w:rsidR="009E541C" w:rsidRDefault="00C82525">
      <w:pPr>
        <w:spacing w:line="234" w:lineRule="auto"/>
        <w:ind w:left="1"/>
        <w:jc w:val="both"/>
        <w:rPr>
          <w:sz w:val="20"/>
          <w:szCs w:val="20"/>
        </w:rPr>
      </w:pPr>
      <w:r>
        <w:rPr>
          <w:rFonts w:eastAsia="Times New Roman"/>
          <w:sz w:val="24"/>
          <w:szCs w:val="24"/>
        </w:rPr>
        <w:t>3</w:t>
      </w:r>
      <w:r w:rsidR="00A356C0">
        <w:rPr>
          <w:rFonts w:eastAsia="Times New Roman"/>
          <w:sz w:val="24"/>
          <w:szCs w:val="24"/>
        </w:rPr>
        <w:t>.9 Погребение умершего рядом с ранее умершим родственником возможно при наличии на указанном месте свободного участка земли.</w:t>
      </w:r>
    </w:p>
    <w:p w:rsidR="009E541C" w:rsidRDefault="009E541C">
      <w:pPr>
        <w:spacing w:line="14" w:lineRule="exact"/>
        <w:rPr>
          <w:sz w:val="20"/>
          <w:szCs w:val="20"/>
        </w:rPr>
      </w:pPr>
    </w:p>
    <w:p w:rsidR="009E541C" w:rsidRDefault="00C82525">
      <w:pPr>
        <w:spacing w:line="236" w:lineRule="auto"/>
        <w:ind w:left="1"/>
        <w:jc w:val="both"/>
        <w:rPr>
          <w:sz w:val="20"/>
          <w:szCs w:val="20"/>
        </w:rPr>
      </w:pPr>
      <w:r>
        <w:rPr>
          <w:rFonts w:eastAsia="Times New Roman"/>
          <w:sz w:val="24"/>
          <w:szCs w:val="24"/>
        </w:rPr>
        <w:t>3</w:t>
      </w:r>
      <w:r w:rsidR="00A356C0">
        <w:rPr>
          <w:rFonts w:eastAsia="Times New Roman"/>
          <w:sz w:val="24"/>
          <w:szCs w:val="24"/>
        </w:rPr>
        <w:t>.10 Погребение родственника в одну и ту же могилу разрешается после истечения полного периода минерализации, но не ранее чем через 20 лет с момента предыдущего погребения</w:t>
      </w:r>
      <w:r>
        <w:rPr>
          <w:rFonts w:eastAsia="Times New Roman"/>
          <w:sz w:val="24"/>
          <w:szCs w:val="24"/>
        </w:rPr>
        <w:t>.</w:t>
      </w:r>
    </w:p>
    <w:p w:rsidR="009E541C" w:rsidRDefault="009E541C">
      <w:pPr>
        <w:sectPr w:rsidR="009E541C">
          <w:pgSz w:w="11900" w:h="16834"/>
          <w:pgMar w:top="1135" w:right="569" w:bottom="518" w:left="1419" w:header="0" w:footer="0" w:gutter="0"/>
          <w:cols w:space="720" w:equalWidth="0">
            <w:col w:w="9921"/>
          </w:cols>
        </w:sectPr>
      </w:pPr>
    </w:p>
    <w:p w:rsidR="009E541C" w:rsidRDefault="00C82525">
      <w:pPr>
        <w:spacing w:line="234" w:lineRule="auto"/>
        <w:ind w:left="1"/>
        <w:jc w:val="both"/>
        <w:rPr>
          <w:sz w:val="20"/>
          <w:szCs w:val="20"/>
        </w:rPr>
      </w:pPr>
      <w:r>
        <w:rPr>
          <w:rFonts w:eastAsia="Times New Roman"/>
          <w:sz w:val="24"/>
          <w:szCs w:val="24"/>
        </w:rPr>
        <w:lastRenderedPageBreak/>
        <w:t>3</w:t>
      </w:r>
      <w:r w:rsidR="00A356C0">
        <w:rPr>
          <w:rFonts w:eastAsia="Times New Roman"/>
          <w:sz w:val="24"/>
          <w:szCs w:val="24"/>
        </w:rPr>
        <w:t>.11</w:t>
      </w:r>
      <w:proofErr w:type="gramStart"/>
      <w:r w:rsidR="00A356C0">
        <w:rPr>
          <w:rFonts w:eastAsia="Times New Roman"/>
          <w:sz w:val="24"/>
          <w:szCs w:val="24"/>
        </w:rPr>
        <w:t xml:space="preserve"> Н</w:t>
      </w:r>
      <w:proofErr w:type="gramEnd"/>
      <w:r w:rsidR="00A356C0">
        <w:rPr>
          <w:rFonts w:eastAsia="Times New Roman"/>
          <w:sz w:val="24"/>
          <w:szCs w:val="24"/>
        </w:rPr>
        <w:t>е допускается погребение в одном гробу, капсуле или урне останков или праха нескольких умерших.</w:t>
      </w:r>
    </w:p>
    <w:p w:rsidR="009E541C" w:rsidRDefault="009E541C">
      <w:pPr>
        <w:spacing w:line="14" w:lineRule="exact"/>
        <w:rPr>
          <w:sz w:val="20"/>
          <w:szCs w:val="20"/>
        </w:rPr>
      </w:pPr>
    </w:p>
    <w:p w:rsidR="009E541C" w:rsidRDefault="00C82525">
      <w:pPr>
        <w:spacing w:line="234" w:lineRule="auto"/>
        <w:ind w:left="1"/>
        <w:jc w:val="both"/>
        <w:rPr>
          <w:sz w:val="20"/>
          <w:szCs w:val="20"/>
        </w:rPr>
      </w:pPr>
      <w:r>
        <w:rPr>
          <w:rFonts w:eastAsia="Times New Roman"/>
          <w:sz w:val="24"/>
          <w:szCs w:val="24"/>
        </w:rPr>
        <w:t>3</w:t>
      </w:r>
      <w:r w:rsidR="00A356C0">
        <w:rPr>
          <w:rFonts w:eastAsia="Times New Roman"/>
          <w:sz w:val="24"/>
          <w:szCs w:val="24"/>
        </w:rPr>
        <w:t xml:space="preserve">.12 Погребение лиц, личность которых не установлена либо личность которых установлена, но не востребована в силу каких-либо причин, осуществляется специализированной службой </w:t>
      </w:r>
      <w:proofErr w:type="gramStart"/>
      <w:r w:rsidR="00A356C0">
        <w:rPr>
          <w:rFonts w:eastAsia="Times New Roman"/>
          <w:sz w:val="24"/>
          <w:szCs w:val="24"/>
        </w:rPr>
        <w:t>по</w:t>
      </w:r>
      <w:proofErr w:type="gramEnd"/>
    </w:p>
    <w:p w:rsidR="009E541C" w:rsidRDefault="009E541C">
      <w:pPr>
        <w:spacing w:line="14" w:lineRule="exact"/>
        <w:rPr>
          <w:sz w:val="20"/>
          <w:szCs w:val="20"/>
        </w:rPr>
      </w:pPr>
    </w:p>
    <w:p w:rsidR="009E541C" w:rsidRDefault="00A356C0">
      <w:pPr>
        <w:spacing w:line="234" w:lineRule="auto"/>
        <w:ind w:left="1"/>
        <w:jc w:val="both"/>
        <w:rPr>
          <w:sz w:val="20"/>
          <w:szCs w:val="20"/>
        </w:rPr>
      </w:pPr>
      <w:r>
        <w:rPr>
          <w:rFonts w:eastAsia="Times New Roman"/>
          <w:sz w:val="24"/>
          <w:szCs w:val="24"/>
        </w:rPr>
        <w:t>вопросам похоронного дела</w:t>
      </w:r>
      <w:r w:rsidR="00C82525">
        <w:rPr>
          <w:rFonts w:eastAsia="Times New Roman"/>
          <w:sz w:val="24"/>
          <w:szCs w:val="24"/>
        </w:rPr>
        <w:t>.</w:t>
      </w:r>
    </w:p>
    <w:p w:rsidR="009E541C" w:rsidRDefault="009E541C">
      <w:pPr>
        <w:spacing w:line="14" w:lineRule="exact"/>
        <w:rPr>
          <w:sz w:val="20"/>
          <w:szCs w:val="20"/>
        </w:rPr>
      </w:pPr>
    </w:p>
    <w:p w:rsidR="009E541C" w:rsidRDefault="00C82525">
      <w:pPr>
        <w:spacing w:line="234" w:lineRule="auto"/>
        <w:ind w:left="1"/>
        <w:jc w:val="both"/>
        <w:rPr>
          <w:sz w:val="20"/>
          <w:szCs w:val="20"/>
        </w:rPr>
      </w:pPr>
      <w:r>
        <w:rPr>
          <w:rFonts w:eastAsia="Times New Roman"/>
          <w:sz w:val="24"/>
          <w:szCs w:val="24"/>
        </w:rPr>
        <w:t>3</w:t>
      </w:r>
      <w:r w:rsidR="00A356C0">
        <w:rPr>
          <w:rFonts w:eastAsia="Times New Roman"/>
          <w:sz w:val="24"/>
          <w:szCs w:val="24"/>
        </w:rPr>
        <w:t>.13</w:t>
      </w:r>
      <w:proofErr w:type="gramStart"/>
      <w:r w:rsidR="00A356C0">
        <w:rPr>
          <w:rFonts w:eastAsia="Times New Roman"/>
          <w:sz w:val="24"/>
          <w:szCs w:val="24"/>
        </w:rPr>
        <w:t xml:space="preserve"> Н</w:t>
      </w:r>
      <w:proofErr w:type="gramEnd"/>
      <w:r w:rsidR="00A356C0">
        <w:rPr>
          <w:rFonts w:eastAsia="Times New Roman"/>
          <w:sz w:val="24"/>
          <w:szCs w:val="24"/>
        </w:rPr>
        <w:t>а всех общественных кладбищах для погребения останков после кремации разрешается захоронение урны с прахом в землю в существующие родственные могилы.</w:t>
      </w:r>
    </w:p>
    <w:p w:rsidR="009E541C" w:rsidRDefault="009E541C">
      <w:pPr>
        <w:spacing w:line="14" w:lineRule="exact"/>
        <w:rPr>
          <w:sz w:val="20"/>
          <w:szCs w:val="20"/>
        </w:rPr>
      </w:pPr>
    </w:p>
    <w:p w:rsidR="009E541C" w:rsidRDefault="00C82525">
      <w:pPr>
        <w:spacing w:line="234" w:lineRule="auto"/>
        <w:ind w:left="1"/>
        <w:jc w:val="both"/>
        <w:rPr>
          <w:sz w:val="20"/>
          <w:szCs w:val="20"/>
        </w:rPr>
      </w:pPr>
      <w:r>
        <w:rPr>
          <w:rFonts w:eastAsia="Times New Roman"/>
          <w:sz w:val="24"/>
          <w:szCs w:val="24"/>
        </w:rPr>
        <w:t>3</w:t>
      </w:r>
      <w:r w:rsidR="00A356C0">
        <w:rPr>
          <w:rFonts w:eastAsia="Times New Roman"/>
          <w:sz w:val="24"/>
          <w:szCs w:val="24"/>
        </w:rPr>
        <w:t>.14</w:t>
      </w:r>
      <w:proofErr w:type="gramStart"/>
      <w:r w:rsidR="00A356C0">
        <w:rPr>
          <w:rFonts w:eastAsia="Times New Roman"/>
          <w:sz w:val="24"/>
          <w:szCs w:val="24"/>
        </w:rPr>
        <w:t xml:space="preserve"> П</w:t>
      </w:r>
      <w:proofErr w:type="gramEnd"/>
      <w:r w:rsidR="00A356C0">
        <w:rPr>
          <w:rFonts w:eastAsia="Times New Roman"/>
          <w:sz w:val="24"/>
          <w:szCs w:val="24"/>
        </w:rPr>
        <w:t>ри погребении на могильном холме устанавливается памятник или памятный знак с указанием фамилии, имени, отчества, даты рождения и даты смерти умершего.</w:t>
      </w:r>
    </w:p>
    <w:p w:rsidR="009E541C" w:rsidRDefault="009E541C">
      <w:pPr>
        <w:spacing w:line="2" w:lineRule="exact"/>
        <w:rPr>
          <w:sz w:val="20"/>
          <w:szCs w:val="20"/>
        </w:rPr>
      </w:pPr>
    </w:p>
    <w:p w:rsidR="009E541C" w:rsidRDefault="00C82525">
      <w:pPr>
        <w:tabs>
          <w:tab w:val="left" w:pos="681"/>
        </w:tabs>
        <w:ind w:left="1"/>
        <w:rPr>
          <w:sz w:val="20"/>
          <w:szCs w:val="20"/>
        </w:rPr>
      </w:pPr>
      <w:r>
        <w:rPr>
          <w:rFonts w:eastAsia="Times New Roman"/>
          <w:sz w:val="24"/>
          <w:szCs w:val="24"/>
        </w:rPr>
        <w:t>3</w:t>
      </w:r>
      <w:r w:rsidR="00A356C0">
        <w:rPr>
          <w:rFonts w:eastAsia="Times New Roman"/>
          <w:sz w:val="24"/>
          <w:szCs w:val="24"/>
        </w:rPr>
        <w:t>.15</w:t>
      </w:r>
      <w:proofErr w:type="gramStart"/>
      <w:r w:rsidR="00A356C0">
        <w:rPr>
          <w:sz w:val="20"/>
          <w:szCs w:val="20"/>
        </w:rPr>
        <w:tab/>
      </w:r>
      <w:r w:rsidR="00A356C0">
        <w:rPr>
          <w:rFonts w:eastAsia="Times New Roman"/>
          <w:sz w:val="24"/>
          <w:szCs w:val="24"/>
        </w:rPr>
        <w:t>Н</w:t>
      </w:r>
      <w:proofErr w:type="gramEnd"/>
      <w:r w:rsidR="00A356C0">
        <w:rPr>
          <w:rFonts w:eastAsia="Times New Roman"/>
          <w:sz w:val="24"/>
          <w:szCs w:val="24"/>
        </w:rPr>
        <w:t>е допускается погребение без установки опознавательного знака.</w:t>
      </w:r>
    </w:p>
    <w:p w:rsidR="009E541C" w:rsidRDefault="009E541C">
      <w:pPr>
        <w:spacing w:line="12" w:lineRule="exact"/>
        <w:rPr>
          <w:sz w:val="20"/>
          <w:szCs w:val="20"/>
        </w:rPr>
      </w:pPr>
    </w:p>
    <w:p w:rsidR="009E541C" w:rsidRDefault="009E541C">
      <w:pPr>
        <w:spacing w:line="14" w:lineRule="exact"/>
        <w:rPr>
          <w:sz w:val="20"/>
          <w:szCs w:val="20"/>
        </w:rPr>
      </w:pPr>
    </w:p>
    <w:p w:rsidR="009E541C" w:rsidRDefault="00C82525">
      <w:pPr>
        <w:spacing w:line="234" w:lineRule="auto"/>
        <w:ind w:left="1"/>
        <w:jc w:val="both"/>
        <w:rPr>
          <w:sz w:val="20"/>
          <w:szCs w:val="20"/>
        </w:rPr>
      </w:pPr>
      <w:r>
        <w:rPr>
          <w:rFonts w:eastAsia="Times New Roman"/>
          <w:sz w:val="24"/>
          <w:szCs w:val="24"/>
        </w:rPr>
        <w:t>3</w:t>
      </w:r>
      <w:r w:rsidR="00A356C0">
        <w:rPr>
          <w:rFonts w:eastAsia="Times New Roman"/>
          <w:sz w:val="24"/>
          <w:szCs w:val="24"/>
        </w:rPr>
        <w:t>.17 Размеры надмогильных сооружений не должны превышать в среднем 60% отведенного под погребение земельного участка: над одиночными захоронениями тел в гробу - 2,2 м x 1,5 м;</w:t>
      </w:r>
    </w:p>
    <w:p w:rsidR="009E541C" w:rsidRDefault="009E541C">
      <w:pPr>
        <w:spacing w:line="14" w:lineRule="exact"/>
        <w:rPr>
          <w:sz w:val="20"/>
          <w:szCs w:val="20"/>
        </w:rPr>
      </w:pPr>
    </w:p>
    <w:p w:rsidR="009E541C" w:rsidRDefault="00A356C0">
      <w:pPr>
        <w:numPr>
          <w:ilvl w:val="0"/>
          <w:numId w:val="8"/>
        </w:numPr>
        <w:tabs>
          <w:tab w:val="left" w:pos="183"/>
        </w:tabs>
        <w:spacing w:line="234" w:lineRule="auto"/>
        <w:ind w:left="1" w:hanging="1"/>
        <w:rPr>
          <w:rFonts w:eastAsia="Times New Roman"/>
          <w:sz w:val="24"/>
          <w:szCs w:val="24"/>
        </w:rPr>
      </w:pPr>
      <w:r>
        <w:rPr>
          <w:rFonts w:eastAsia="Times New Roman"/>
          <w:sz w:val="24"/>
          <w:szCs w:val="24"/>
        </w:rPr>
        <w:t>по высоте: памятники над захоронениями тел в гробу - не выше 2,0 метра; ограды - не выше 0,7 метра.</w:t>
      </w:r>
    </w:p>
    <w:p w:rsidR="009E541C" w:rsidRDefault="009E541C">
      <w:pPr>
        <w:spacing w:line="13" w:lineRule="exact"/>
        <w:rPr>
          <w:rFonts w:eastAsia="Times New Roman"/>
          <w:sz w:val="24"/>
          <w:szCs w:val="24"/>
        </w:rPr>
      </w:pPr>
    </w:p>
    <w:p w:rsidR="009E541C" w:rsidRDefault="00C82525">
      <w:pPr>
        <w:spacing w:line="238" w:lineRule="auto"/>
        <w:ind w:left="1"/>
        <w:jc w:val="both"/>
        <w:rPr>
          <w:rFonts w:eastAsia="Times New Roman"/>
          <w:sz w:val="24"/>
          <w:szCs w:val="24"/>
        </w:rPr>
      </w:pPr>
      <w:r>
        <w:rPr>
          <w:rFonts w:eastAsia="Times New Roman"/>
          <w:sz w:val="24"/>
          <w:szCs w:val="24"/>
        </w:rPr>
        <w:t>3</w:t>
      </w:r>
      <w:r w:rsidR="00A356C0">
        <w:rPr>
          <w:rFonts w:eastAsia="Times New Roman"/>
          <w:sz w:val="24"/>
          <w:szCs w:val="24"/>
        </w:rPr>
        <w:t xml:space="preserve">.18 Установленные надмогильные сооружения, скамейки, столики, оградки, выходящие за пределы площади отведенного участка, могут быть снесены администрацией </w:t>
      </w:r>
      <w:r w:rsidR="00D50F3C">
        <w:rPr>
          <w:rFonts w:eastAsia="Times New Roman"/>
          <w:sz w:val="24"/>
          <w:szCs w:val="24"/>
        </w:rPr>
        <w:t>МО СП «Деревня Погореловка</w:t>
      </w:r>
      <w:r>
        <w:rPr>
          <w:rFonts w:eastAsia="Times New Roman"/>
          <w:sz w:val="24"/>
          <w:szCs w:val="24"/>
        </w:rPr>
        <w:t xml:space="preserve">» </w:t>
      </w:r>
      <w:r w:rsidR="00A356C0">
        <w:rPr>
          <w:rFonts w:eastAsia="Times New Roman"/>
          <w:sz w:val="24"/>
          <w:szCs w:val="24"/>
        </w:rPr>
        <w:t>с предварительным предупреждением ответств</w:t>
      </w:r>
      <w:r>
        <w:rPr>
          <w:rFonts w:eastAsia="Times New Roman"/>
          <w:sz w:val="24"/>
          <w:szCs w:val="24"/>
        </w:rPr>
        <w:t>енного за место погребения лица</w:t>
      </w:r>
      <w:r w:rsidR="00A356C0">
        <w:rPr>
          <w:rFonts w:eastAsia="Times New Roman"/>
          <w:sz w:val="24"/>
          <w:szCs w:val="24"/>
        </w:rPr>
        <w:t xml:space="preserve">. </w:t>
      </w:r>
    </w:p>
    <w:p w:rsidR="009E541C" w:rsidRDefault="009E541C">
      <w:pPr>
        <w:spacing w:line="18" w:lineRule="exact"/>
        <w:rPr>
          <w:rFonts w:eastAsia="Times New Roman"/>
          <w:sz w:val="24"/>
          <w:szCs w:val="24"/>
        </w:rPr>
      </w:pPr>
    </w:p>
    <w:p w:rsidR="009E541C" w:rsidRDefault="00C82525">
      <w:pPr>
        <w:spacing w:line="234" w:lineRule="auto"/>
        <w:ind w:left="1"/>
        <w:rPr>
          <w:rFonts w:eastAsia="Times New Roman"/>
          <w:sz w:val="24"/>
          <w:szCs w:val="24"/>
        </w:rPr>
      </w:pPr>
      <w:r>
        <w:rPr>
          <w:rFonts w:eastAsia="Times New Roman"/>
          <w:sz w:val="24"/>
          <w:szCs w:val="24"/>
        </w:rPr>
        <w:t>3</w:t>
      </w:r>
      <w:r w:rsidR="00A356C0">
        <w:rPr>
          <w:rFonts w:eastAsia="Times New Roman"/>
          <w:sz w:val="24"/>
          <w:szCs w:val="24"/>
        </w:rPr>
        <w:t>.19</w:t>
      </w:r>
      <w:proofErr w:type="gramStart"/>
      <w:r w:rsidR="00A356C0">
        <w:rPr>
          <w:rFonts w:eastAsia="Times New Roman"/>
          <w:sz w:val="24"/>
          <w:szCs w:val="24"/>
        </w:rPr>
        <w:t xml:space="preserve"> В</w:t>
      </w:r>
      <w:proofErr w:type="gramEnd"/>
      <w:r w:rsidR="00A356C0">
        <w:rPr>
          <w:rFonts w:eastAsia="Times New Roman"/>
          <w:sz w:val="24"/>
          <w:szCs w:val="24"/>
        </w:rPr>
        <w:t xml:space="preserve"> границах участка, отведенного для погребения, разрешается посадка зеленой изгороди из кустарника с последующей ее подстрижкой.</w:t>
      </w:r>
    </w:p>
    <w:p w:rsidR="009E541C" w:rsidRDefault="009E541C">
      <w:pPr>
        <w:spacing w:line="6" w:lineRule="exact"/>
        <w:rPr>
          <w:rFonts w:eastAsia="Times New Roman"/>
          <w:sz w:val="24"/>
          <w:szCs w:val="24"/>
        </w:rPr>
      </w:pPr>
    </w:p>
    <w:p w:rsidR="009E541C" w:rsidRDefault="009E541C">
      <w:pPr>
        <w:spacing w:line="7" w:lineRule="exact"/>
        <w:rPr>
          <w:rFonts w:eastAsia="Times New Roman"/>
          <w:sz w:val="24"/>
          <w:szCs w:val="24"/>
        </w:rPr>
      </w:pPr>
    </w:p>
    <w:p w:rsidR="009E541C" w:rsidRDefault="00C82525">
      <w:pPr>
        <w:ind w:left="1"/>
        <w:rPr>
          <w:rFonts w:eastAsia="Times New Roman"/>
          <w:sz w:val="24"/>
          <w:szCs w:val="24"/>
        </w:rPr>
      </w:pPr>
      <w:r>
        <w:rPr>
          <w:rFonts w:eastAsia="Times New Roman"/>
          <w:b/>
          <w:bCs/>
          <w:sz w:val="24"/>
          <w:szCs w:val="24"/>
        </w:rPr>
        <w:t>4</w:t>
      </w:r>
      <w:r w:rsidR="00A356C0">
        <w:rPr>
          <w:rFonts w:eastAsia="Times New Roman"/>
          <w:b/>
          <w:bCs/>
          <w:sz w:val="24"/>
          <w:szCs w:val="24"/>
        </w:rPr>
        <w:t>. Содержание общественных (общественных) кладбищ</w:t>
      </w:r>
    </w:p>
    <w:p w:rsidR="009E541C" w:rsidRDefault="009E541C">
      <w:pPr>
        <w:spacing w:line="7" w:lineRule="exact"/>
        <w:rPr>
          <w:rFonts w:eastAsia="Times New Roman"/>
          <w:sz w:val="24"/>
          <w:szCs w:val="24"/>
        </w:rPr>
      </w:pPr>
    </w:p>
    <w:p w:rsidR="009E541C" w:rsidRDefault="00C82525">
      <w:pPr>
        <w:spacing w:line="234" w:lineRule="auto"/>
        <w:ind w:left="1"/>
        <w:rPr>
          <w:rFonts w:eastAsia="Times New Roman"/>
          <w:sz w:val="24"/>
          <w:szCs w:val="24"/>
        </w:rPr>
      </w:pPr>
      <w:r>
        <w:rPr>
          <w:rFonts w:eastAsia="Times New Roman"/>
          <w:sz w:val="24"/>
          <w:szCs w:val="24"/>
        </w:rPr>
        <w:t>4</w:t>
      </w:r>
      <w:r w:rsidR="00A356C0">
        <w:rPr>
          <w:rFonts w:eastAsia="Times New Roman"/>
          <w:sz w:val="24"/>
          <w:szCs w:val="24"/>
        </w:rPr>
        <w:t xml:space="preserve">.1 Содержание общественных (общественных) кладбищ (мест погребения) на территории </w:t>
      </w:r>
      <w:r w:rsidR="00D50F3C">
        <w:rPr>
          <w:rFonts w:eastAsia="Times New Roman"/>
          <w:sz w:val="24"/>
          <w:szCs w:val="24"/>
        </w:rPr>
        <w:t>МО СП «Деревня Погореловка</w:t>
      </w:r>
      <w:r>
        <w:rPr>
          <w:rFonts w:eastAsia="Times New Roman"/>
          <w:sz w:val="24"/>
          <w:szCs w:val="24"/>
        </w:rPr>
        <w:t xml:space="preserve">» </w:t>
      </w:r>
      <w:r w:rsidR="00A356C0">
        <w:rPr>
          <w:rFonts w:eastAsia="Times New Roman"/>
          <w:sz w:val="24"/>
          <w:szCs w:val="24"/>
        </w:rPr>
        <w:t>возлагается на администрацию поселения.</w:t>
      </w:r>
    </w:p>
    <w:p w:rsidR="009E541C" w:rsidRDefault="009E541C">
      <w:pPr>
        <w:spacing w:line="13" w:lineRule="exact"/>
        <w:rPr>
          <w:rFonts w:eastAsia="Times New Roman"/>
          <w:sz w:val="24"/>
          <w:szCs w:val="24"/>
        </w:rPr>
      </w:pPr>
    </w:p>
    <w:p w:rsidR="009E541C" w:rsidRDefault="00A356C0">
      <w:pPr>
        <w:spacing w:line="236" w:lineRule="auto"/>
        <w:ind w:left="1"/>
        <w:jc w:val="both"/>
        <w:rPr>
          <w:rFonts w:eastAsia="Times New Roman"/>
          <w:sz w:val="24"/>
          <w:szCs w:val="24"/>
        </w:rPr>
      </w:pPr>
      <w:r>
        <w:rPr>
          <w:rFonts w:eastAsia="Times New Roman"/>
          <w:sz w:val="24"/>
          <w:szCs w:val="24"/>
        </w:rPr>
        <w:t>4.2 Финансирование выполнения работ по содержанию общественных кладбищ осуществляется в пределах средст</w:t>
      </w:r>
      <w:r w:rsidR="00D50F3C">
        <w:rPr>
          <w:rFonts w:eastAsia="Times New Roman"/>
          <w:sz w:val="24"/>
          <w:szCs w:val="24"/>
        </w:rPr>
        <w:t>в бюджета МО СП «Деревня Погореловка</w:t>
      </w:r>
      <w:r>
        <w:rPr>
          <w:rFonts w:eastAsia="Times New Roman"/>
          <w:sz w:val="24"/>
          <w:szCs w:val="24"/>
        </w:rPr>
        <w:t>» на указанные цели на соответствующий финансовый год.</w:t>
      </w:r>
    </w:p>
    <w:p w:rsidR="009E541C" w:rsidRDefault="009E541C">
      <w:pPr>
        <w:spacing w:line="13" w:lineRule="exact"/>
        <w:rPr>
          <w:rFonts w:eastAsia="Times New Roman"/>
          <w:sz w:val="24"/>
          <w:szCs w:val="24"/>
        </w:rPr>
      </w:pPr>
    </w:p>
    <w:p w:rsidR="009E541C" w:rsidRDefault="00A356C0">
      <w:pPr>
        <w:spacing w:line="236" w:lineRule="auto"/>
        <w:ind w:left="1"/>
        <w:jc w:val="both"/>
        <w:rPr>
          <w:rFonts w:eastAsia="Times New Roman"/>
          <w:sz w:val="24"/>
          <w:szCs w:val="24"/>
        </w:rPr>
      </w:pPr>
      <w:r>
        <w:rPr>
          <w:rFonts w:eastAsia="Times New Roman"/>
          <w:color w:val="2D2D2D"/>
          <w:sz w:val="24"/>
          <w:szCs w:val="24"/>
        </w:rPr>
        <w:t>4.3 Содержание кладбищ осуществляется юридическими лицами или индивидуальными предпринимателями, заключившими муниципальный контракт на оказание данного вида услуг с администрацией поселения, в соответствии с действующим законодательством.</w:t>
      </w:r>
    </w:p>
    <w:p w:rsidR="009E541C" w:rsidRDefault="009E541C">
      <w:pPr>
        <w:spacing w:line="13" w:lineRule="exact"/>
        <w:rPr>
          <w:rFonts w:eastAsia="Times New Roman"/>
          <w:sz w:val="24"/>
          <w:szCs w:val="24"/>
        </w:rPr>
      </w:pPr>
    </w:p>
    <w:p w:rsidR="009E541C" w:rsidRDefault="00A356C0">
      <w:pPr>
        <w:spacing w:line="234" w:lineRule="auto"/>
        <w:ind w:left="1"/>
        <w:rPr>
          <w:rFonts w:eastAsia="Times New Roman"/>
          <w:sz w:val="24"/>
          <w:szCs w:val="24"/>
        </w:rPr>
      </w:pPr>
      <w:r>
        <w:rPr>
          <w:rFonts w:eastAsia="Times New Roman"/>
          <w:color w:val="2D2D2D"/>
          <w:sz w:val="24"/>
          <w:szCs w:val="24"/>
        </w:rPr>
        <w:t xml:space="preserve">4.4 </w:t>
      </w:r>
      <w:proofErr w:type="gramStart"/>
      <w:r>
        <w:rPr>
          <w:rFonts w:eastAsia="Times New Roman"/>
          <w:color w:val="2D2D2D"/>
          <w:sz w:val="24"/>
          <w:szCs w:val="24"/>
        </w:rPr>
        <w:t>Контроль за</w:t>
      </w:r>
      <w:proofErr w:type="gramEnd"/>
      <w:r>
        <w:rPr>
          <w:rFonts w:eastAsia="Times New Roman"/>
          <w:color w:val="2D2D2D"/>
          <w:sz w:val="24"/>
          <w:szCs w:val="24"/>
        </w:rPr>
        <w:t xml:space="preserve"> содержанием общественных кладбищ возлагается на адми</w:t>
      </w:r>
      <w:r w:rsidR="00D50F3C">
        <w:rPr>
          <w:rFonts w:eastAsia="Times New Roman"/>
          <w:color w:val="2D2D2D"/>
          <w:sz w:val="24"/>
          <w:szCs w:val="24"/>
        </w:rPr>
        <w:t>нистрацию МО СП «Деревня Погореловка</w:t>
      </w:r>
      <w:r>
        <w:rPr>
          <w:rFonts w:eastAsia="Times New Roman"/>
          <w:color w:val="2D2D2D"/>
          <w:sz w:val="24"/>
          <w:szCs w:val="24"/>
        </w:rPr>
        <w:t>».</w:t>
      </w:r>
    </w:p>
    <w:p w:rsidR="009E541C" w:rsidRDefault="009E541C">
      <w:pPr>
        <w:spacing w:line="14" w:lineRule="exact"/>
        <w:rPr>
          <w:rFonts w:eastAsia="Times New Roman"/>
          <w:sz w:val="24"/>
          <w:szCs w:val="24"/>
        </w:rPr>
      </w:pPr>
    </w:p>
    <w:p w:rsidR="009E541C" w:rsidRDefault="009E541C">
      <w:pPr>
        <w:sectPr w:rsidR="009E541C" w:rsidSect="00F30BFC">
          <w:pgSz w:w="11900" w:h="16834"/>
          <w:pgMar w:top="1418" w:right="569" w:bottom="189" w:left="1419" w:header="0" w:footer="0" w:gutter="0"/>
          <w:cols w:space="720" w:equalWidth="0">
            <w:col w:w="9921"/>
          </w:cols>
        </w:sectPr>
      </w:pPr>
    </w:p>
    <w:p w:rsidR="009E541C" w:rsidRDefault="009E541C" w:rsidP="00D50F3C">
      <w:pPr>
        <w:tabs>
          <w:tab w:val="left" w:pos="141"/>
        </w:tabs>
        <w:ind w:left="141"/>
        <w:rPr>
          <w:rFonts w:eastAsia="Times New Roman"/>
          <w:color w:val="2D2D2D"/>
          <w:sz w:val="24"/>
          <w:szCs w:val="24"/>
        </w:rPr>
      </w:pPr>
    </w:p>
    <w:p w:rsidR="009E541C" w:rsidRDefault="009E541C">
      <w:pPr>
        <w:spacing w:line="12" w:lineRule="exact"/>
        <w:rPr>
          <w:sz w:val="20"/>
          <w:szCs w:val="20"/>
        </w:rPr>
      </w:pPr>
    </w:p>
    <w:p w:rsidR="009E541C" w:rsidRDefault="00D50F3C">
      <w:pPr>
        <w:spacing w:line="236" w:lineRule="auto"/>
        <w:ind w:left="1"/>
        <w:jc w:val="both"/>
        <w:rPr>
          <w:sz w:val="20"/>
          <w:szCs w:val="20"/>
        </w:rPr>
      </w:pPr>
      <w:r>
        <w:rPr>
          <w:rFonts w:eastAsia="Times New Roman"/>
          <w:color w:val="2D2D2D"/>
          <w:sz w:val="24"/>
          <w:szCs w:val="24"/>
        </w:rPr>
        <w:t>4.5 Ч</w:t>
      </w:r>
      <w:r w:rsidR="00A356C0">
        <w:rPr>
          <w:rFonts w:eastAsia="Times New Roman"/>
          <w:color w:val="2D2D2D"/>
          <w:sz w:val="24"/>
          <w:szCs w:val="24"/>
        </w:rPr>
        <w:t>истоту и порядок на территории мест захоронения, в том числе ремонт надмогильных сооружений, оград и уход за могилами, осуществляют лица, на которых зарегистрированы места захоронения.</w:t>
      </w:r>
    </w:p>
    <w:p w:rsidR="009E541C" w:rsidRDefault="009E541C">
      <w:pPr>
        <w:spacing w:line="14" w:lineRule="exact"/>
        <w:rPr>
          <w:sz w:val="20"/>
          <w:szCs w:val="20"/>
        </w:rPr>
      </w:pPr>
    </w:p>
    <w:p w:rsidR="009E541C" w:rsidRDefault="00E10249">
      <w:pPr>
        <w:spacing w:line="237" w:lineRule="auto"/>
        <w:ind w:left="1"/>
        <w:jc w:val="both"/>
        <w:rPr>
          <w:sz w:val="20"/>
          <w:szCs w:val="20"/>
        </w:rPr>
      </w:pPr>
      <w:r>
        <w:rPr>
          <w:rFonts w:eastAsia="Times New Roman"/>
          <w:color w:val="2D2D2D"/>
          <w:sz w:val="24"/>
          <w:szCs w:val="24"/>
        </w:rPr>
        <w:t>4.6</w:t>
      </w:r>
      <w:proofErr w:type="gramStart"/>
      <w:r w:rsidR="00A356C0">
        <w:rPr>
          <w:rFonts w:eastAsia="Times New Roman"/>
          <w:color w:val="2D2D2D"/>
          <w:sz w:val="24"/>
          <w:szCs w:val="24"/>
        </w:rPr>
        <w:t xml:space="preserve"> П</w:t>
      </w:r>
      <w:proofErr w:type="gramEnd"/>
      <w:r w:rsidR="00A356C0">
        <w:rPr>
          <w:rFonts w:eastAsia="Times New Roman"/>
          <w:color w:val="2D2D2D"/>
          <w:sz w:val="24"/>
          <w:szCs w:val="24"/>
        </w:rPr>
        <w:t>о поручению лиц, на которых зарегистрированы места захоронения, данные мероприятия могут осуществляться также на договорной основе организацией, обслуживающей кладбище, специализированными службами по вопросам похоронного дела, ритуальными организациями, гражданами.</w:t>
      </w:r>
    </w:p>
    <w:p w:rsidR="009E541C" w:rsidRDefault="009E541C">
      <w:pPr>
        <w:spacing w:line="14" w:lineRule="exact"/>
        <w:rPr>
          <w:sz w:val="20"/>
          <w:szCs w:val="20"/>
        </w:rPr>
      </w:pPr>
    </w:p>
    <w:p w:rsidR="009E541C" w:rsidRDefault="009E541C">
      <w:pPr>
        <w:spacing w:line="14" w:lineRule="exact"/>
        <w:rPr>
          <w:sz w:val="20"/>
          <w:szCs w:val="20"/>
        </w:rPr>
      </w:pPr>
    </w:p>
    <w:p w:rsidR="009E541C" w:rsidRDefault="00E10249">
      <w:pPr>
        <w:spacing w:line="236" w:lineRule="auto"/>
        <w:ind w:left="1"/>
        <w:jc w:val="both"/>
        <w:rPr>
          <w:sz w:val="20"/>
          <w:szCs w:val="20"/>
        </w:rPr>
      </w:pPr>
      <w:r>
        <w:rPr>
          <w:rFonts w:eastAsia="Times New Roman"/>
          <w:color w:val="2D2D2D"/>
          <w:sz w:val="24"/>
          <w:szCs w:val="24"/>
        </w:rPr>
        <w:t>4.7</w:t>
      </w:r>
      <w:proofErr w:type="gramStart"/>
      <w:r w:rsidR="00A356C0">
        <w:rPr>
          <w:rFonts w:eastAsia="Times New Roman"/>
          <w:color w:val="2D2D2D"/>
          <w:sz w:val="24"/>
          <w:szCs w:val="24"/>
        </w:rPr>
        <w:t xml:space="preserve"> </w:t>
      </w:r>
      <w:r w:rsidR="00A356C0">
        <w:rPr>
          <w:rFonts w:eastAsia="Times New Roman"/>
          <w:color w:val="000000"/>
          <w:sz w:val="24"/>
          <w:szCs w:val="24"/>
        </w:rPr>
        <w:t>Н</w:t>
      </w:r>
      <w:proofErr w:type="gramEnd"/>
      <w:r w:rsidR="00A356C0">
        <w:rPr>
          <w:rFonts w:eastAsia="Times New Roman"/>
          <w:color w:val="000000"/>
          <w:sz w:val="24"/>
          <w:szCs w:val="24"/>
        </w:rPr>
        <w:t>а территории общественных кладбищ посетители должны соблюдать</w:t>
      </w:r>
      <w:r w:rsidR="00A356C0">
        <w:rPr>
          <w:rFonts w:eastAsia="Times New Roman"/>
          <w:color w:val="2D2D2D"/>
          <w:sz w:val="24"/>
          <w:szCs w:val="24"/>
        </w:rPr>
        <w:t xml:space="preserve"> </w:t>
      </w:r>
      <w:r w:rsidR="00A356C0">
        <w:rPr>
          <w:rFonts w:eastAsia="Times New Roman"/>
          <w:color w:val="000000"/>
          <w:sz w:val="24"/>
          <w:szCs w:val="24"/>
        </w:rPr>
        <w:t>общественный порядок и тишину.</w:t>
      </w:r>
    </w:p>
    <w:p w:rsidR="009E541C" w:rsidRDefault="009E541C">
      <w:pPr>
        <w:spacing w:line="2" w:lineRule="exact"/>
        <w:rPr>
          <w:sz w:val="20"/>
          <w:szCs w:val="20"/>
        </w:rPr>
      </w:pPr>
    </w:p>
    <w:p w:rsidR="009E541C" w:rsidRDefault="00E10249">
      <w:pPr>
        <w:ind w:left="1"/>
        <w:rPr>
          <w:sz w:val="20"/>
          <w:szCs w:val="20"/>
        </w:rPr>
      </w:pPr>
      <w:r>
        <w:rPr>
          <w:rFonts w:eastAsia="Times New Roman"/>
          <w:color w:val="2D2D2D"/>
          <w:sz w:val="24"/>
          <w:szCs w:val="24"/>
        </w:rPr>
        <w:t>4.8</w:t>
      </w:r>
      <w:r w:rsidR="00A356C0">
        <w:rPr>
          <w:rFonts w:eastAsia="Times New Roman"/>
          <w:color w:val="2D2D2D"/>
          <w:sz w:val="24"/>
          <w:szCs w:val="24"/>
        </w:rPr>
        <w:t xml:space="preserve">  </w:t>
      </w:r>
      <w:r w:rsidR="00A356C0">
        <w:rPr>
          <w:rFonts w:eastAsia="Times New Roman"/>
          <w:color w:val="000000"/>
          <w:sz w:val="24"/>
          <w:szCs w:val="24"/>
        </w:rPr>
        <w:t>Посетители общественного кладбища имеют право:</w:t>
      </w:r>
    </w:p>
    <w:p w:rsidR="009E541C" w:rsidRDefault="009E541C">
      <w:pPr>
        <w:spacing w:line="31" w:lineRule="exact"/>
        <w:rPr>
          <w:sz w:val="20"/>
          <w:szCs w:val="20"/>
        </w:rPr>
      </w:pPr>
    </w:p>
    <w:p w:rsidR="009E541C" w:rsidRDefault="00A356C0">
      <w:pPr>
        <w:numPr>
          <w:ilvl w:val="0"/>
          <w:numId w:val="10"/>
        </w:numPr>
        <w:tabs>
          <w:tab w:val="left" w:pos="284"/>
        </w:tabs>
        <w:spacing w:line="226" w:lineRule="auto"/>
        <w:ind w:left="1" w:hanging="1"/>
        <w:rPr>
          <w:rFonts w:ascii="Symbol" w:eastAsia="Symbol" w:hAnsi="Symbol" w:cs="Symbol"/>
          <w:sz w:val="24"/>
          <w:szCs w:val="24"/>
        </w:rPr>
      </w:pPr>
      <w:r>
        <w:rPr>
          <w:rFonts w:eastAsia="Times New Roman"/>
          <w:sz w:val="24"/>
          <w:szCs w:val="24"/>
        </w:rPr>
        <w:t>выбирать варианты обустройства участка (памятники, оградки, другие сооружения) в соответствии с требованиями к оформлению участка погребения;</w:t>
      </w:r>
    </w:p>
    <w:p w:rsidR="009E541C" w:rsidRDefault="009E541C">
      <w:pPr>
        <w:spacing w:line="1" w:lineRule="exact"/>
        <w:rPr>
          <w:rFonts w:ascii="Symbol" w:eastAsia="Symbol" w:hAnsi="Symbol" w:cs="Symbol"/>
          <w:sz w:val="24"/>
          <w:szCs w:val="24"/>
        </w:rPr>
      </w:pPr>
    </w:p>
    <w:p w:rsidR="009E541C" w:rsidRDefault="00A356C0">
      <w:pPr>
        <w:numPr>
          <w:ilvl w:val="0"/>
          <w:numId w:val="10"/>
        </w:numPr>
        <w:tabs>
          <w:tab w:val="left" w:pos="281"/>
        </w:tabs>
        <w:ind w:left="281" w:hanging="281"/>
        <w:rPr>
          <w:rFonts w:ascii="Symbol" w:eastAsia="Symbol" w:hAnsi="Symbol" w:cs="Symbol"/>
          <w:sz w:val="24"/>
          <w:szCs w:val="24"/>
        </w:rPr>
      </w:pPr>
      <w:r>
        <w:rPr>
          <w:rFonts w:eastAsia="Times New Roman"/>
          <w:sz w:val="24"/>
          <w:szCs w:val="24"/>
        </w:rPr>
        <w:t>сажать цветы на могильном участке;</w:t>
      </w:r>
    </w:p>
    <w:p w:rsidR="009E541C" w:rsidRDefault="009E541C">
      <w:pPr>
        <w:spacing w:line="31" w:lineRule="exact"/>
        <w:rPr>
          <w:rFonts w:ascii="Symbol" w:eastAsia="Symbol" w:hAnsi="Symbol" w:cs="Symbol"/>
          <w:sz w:val="24"/>
          <w:szCs w:val="24"/>
        </w:rPr>
      </w:pPr>
    </w:p>
    <w:p w:rsidR="009E541C" w:rsidRDefault="00A356C0">
      <w:pPr>
        <w:numPr>
          <w:ilvl w:val="0"/>
          <w:numId w:val="10"/>
        </w:numPr>
        <w:tabs>
          <w:tab w:val="left" w:pos="284"/>
        </w:tabs>
        <w:spacing w:line="226" w:lineRule="auto"/>
        <w:ind w:left="1" w:hanging="1"/>
        <w:rPr>
          <w:rFonts w:ascii="Symbol" w:eastAsia="Symbol" w:hAnsi="Symbol" w:cs="Symbol"/>
          <w:sz w:val="24"/>
          <w:szCs w:val="24"/>
        </w:rPr>
      </w:pPr>
      <w:r>
        <w:rPr>
          <w:rFonts w:eastAsia="Times New Roman"/>
          <w:sz w:val="24"/>
          <w:szCs w:val="24"/>
        </w:rPr>
        <w:t>проезжать на территорию общественного кладбища в случаях установки (замены) надмогильных сооружений;</w:t>
      </w:r>
    </w:p>
    <w:p w:rsidR="009E541C" w:rsidRDefault="009E541C">
      <w:pPr>
        <w:spacing w:line="32" w:lineRule="exact"/>
        <w:rPr>
          <w:rFonts w:ascii="Symbol" w:eastAsia="Symbol" w:hAnsi="Symbol" w:cs="Symbol"/>
          <w:sz w:val="24"/>
          <w:szCs w:val="24"/>
        </w:rPr>
      </w:pPr>
    </w:p>
    <w:p w:rsidR="009E541C" w:rsidRDefault="00A356C0">
      <w:pPr>
        <w:numPr>
          <w:ilvl w:val="0"/>
          <w:numId w:val="10"/>
        </w:numPr>
        <w:tabs>
          <w:tab w:val="left" w:pos="284"/>
        </w:tabs>
        <w:spacing w:line="226" w:lineRule="auto"/>
        <w:ind w:left="1" w:hanging="1"/>
        <w:rPr>
          <w:rFonts w:ascii="Symbol" w:eastAsia="Symbol" w:hAnsi="Symbol" w:cs="Symbol"/>
          <w:sz w:val="24"/>
          <w:szCs w:val="24"/>
        </w:rPr>
      </w:pPr>
      <w:r>
        <w:rPr>
          <w:rFonts w:eastAsia="Times New Roman"/>
          <w:sz w:val="24"/>
          <w:szCs w:val="24"/>
        </w:rPr>
        <w:t>устанавливать надмогильные сооружения в соответствии с требованиями, установленными настоящим Порядком.</w:t>
      </w:r>
    </w:p>
    <w:p w:rsidR="009E541C" w:rsidRDefault="009E541C">
      <w:pPr>
        <w:spacing w:line="1" w:lineRule="exact"/>
        <w:rPr>
          <w:rFonts w:ascii="Symbol" w:eastAsia="Symbol" w:hAnsi="Symbol" w:cs="Symbol"/>
          <w:sz w:val="24"/>
          <w:szCs w:val="24"/>
        </w:rPr>
      </w:pPr>
    </w:p>
    <w:p w:rsidR="009E541C" w:rsidRDefault="00A356C0">
      <w:pPr>
        <w:ind w:left="1"/>
        <w:rPr>
          <w:rFonts w:ascii="Symbol" w:eastAsia="Symbol" w:hAnsi="Symbol" w:cs="Symbol"/>
          <w:sz w:val="24"/>
          <w:szCs w:val="24"/>
        </w:rPr>
      </w:pPr>
      <w:r>
        <w:rPr>
          <w:rFonts w:eastAsia="Times New Roman"/>
          <w:color w:val="2D2D2D"/>
          <w:sz w:val="24"/>
          <w:szCs w:val="24"/>
        </w:rPr>
        <w:t>4.11</w:t>
      </w:r>
      <w:proofErr w:type="gramStart"/>
      <w:r>
        <w:rPr>
          <w:rFonts w:eastAsia="Times New Roman"/>
          <w:color w:val="2D2D2D"/>
          <w:sz w:val="24"/>
          <w:szCs w:val="24"/>
        </w:rPr>
        <w:t xml:space="preserve">  </w:t>
      </w:r>
      <w:r>
        <w:rPr>
          <w:rFonts w:eastAsia="Times New Roman"/>
          <w:color w:val="000000"/>
          <w:sz w:val="24"/>
          <w:szCs w:val="24"/>
        </w:rPr>
        <w:t>Н</w:t>
      </w:r>
      <w:proofErr w:type="gramEnd"/>
      <w:r>
        <w:rPr>
          <w:rFonts w:eastAsia="Times New Roman"/>
          <w:color w:val="000000"/>
          <w:sz w:val="24"/>
          <w:szCs w:val="24"/>
        </w:rPr>
        <w:t>а территории общественного кладбища посетителям запрещается:</w:t>
      </w:r>
    </w:p>
    <w:p w:rsidR="009E541C" w:rsidRDefault="009E541C">
      <w:pPr>
        <w:spacing w:line="31" w:lineRule="exact"/>
        <w:rPr>
          <w:rFonts w:ascii="Symbol" w:eastAsia="Symbol" w:hAnsi="Symbol" w:cs="Symbol"/>
          <w:sz w:val="24"/>
          <w:szCs w:val="24"/>
        </w:rPr>
      </w:pPr>
    </w:p>
    <w:p w:rsidR="009E541C" w:rsidRDefault="009E541C">
      <w:pPr>
        <w:spacing w:line="1" w:lineRule="exact"/>
        <w:rPr>
          <w:rFonts w:ascii="Symbol" w:eastAsia="Symbol" w:hAnsi="Symbol" w:cs="Symbol"/>
          <w:sz w:val="24"/>
          <w:szCs w:val="24"/>
        </w:rPr>
      </w:pPr>
    </w:p>
    <w:p w:rsidR="009E541C" w:rsidRDefault="00A356C0">
      <w:pPr>
        <w:numPr>
          <w:ilvl w:val="0"/>
          <w:numId w:val="10"/>
        </w:numPr>
        <w:tabs>
          <w:tab w:val="left" w:pos="281"/>
        </w:tabs>
        <w:ind w:left="281" w:hanging="281"/>
        <w:rPr>
          <w:rFonts w:ascii="Symbol" w:eastAsia="Symbol" w:hAnsi="Symbol" w:cs="Symbol"/>
          <w:sz w:val="24"/>
          <w:szCs w:val="24"/>
        </w:rPr>
      </w:pPr>
      <w:r>
        <w:rPr>
          <w:rFonts w:eastAsia="Times New Roman"/>
          <w:sz w:val="24"/>
          <w:szCs w:val="24"/>
        </w:rPr>
        <w:t>портить памятники, оборудование общественного кладбища, засорять территорию;</w:t>
      </w:r>
    </w:p>
    <w:p w:rsidR="009E541C" w:rsidRDefault="00A356C0">
      <w:pPr>
        <w:numPr>
          <w:ilvl w:val="0"/>
          <w:numId w:val="10"/>
        </w:numPr>
        <w:tabs>
          <w:tab w:val="left" w:pos="281"/>
        </w:tabs>
        <w:spacing w:line="239" w:lineRule="auto"/>
        <w:ind w:left="281" w:hanging="281"/>
        <w:rPr>
          <w:rFonts w:ascii="Symbol" w:eastAsia="Symbol" w:hAnsi="Symbol" w:cs="Symbol"/>
          <w:sz w:val="24"/>
          <w:szCs w:val="24"/>
        </w:rPr>
      </w:pPr>
      <w:r>
        <w:rPr>
          <w:rFonts w:eastAsia="Times New Roman"/>
          <w:sz w:val="24"/>
          <w:szCs w:val="24"/>
        </w:rPr>
        <w:t>ломать зеленые насаждения, рвать цветы, собирать венки;</w:t>
      </w:r>
    </w:p>
    <w:p w:rsidR="009E541C" w:rsidRDefault="00A356C0">
      <w:pPr>
        <w:numPr>
          <w:ilvl w:val="0"/>
          <w:numId w:val="10"/>
        </w:numPr>
        <w:tabs>
          <w:tab w:val="left" w:pos="281"/>
        </w:tabs>
        <w:spacing w:line="239" w:lineRule="auto"/>
        <w:ind w:left="281" w:hanging="281"/>
        <w:rPr>
          <w:rFonts w:ascii="Symbol" w:eastAsia="Symbol" w:hAnsi="Symbol" w:cs="Symbol"/>
          <w:sz w:val="24"/>
          <w:szCs w:val="24"/>
        </w:rPr>
      </w:pPr>
      <w:r>
        <w:rPr>
          <w:rFonts w:eastAsia="Times New Roman"/>
          <w:sz w:val="24"/>
          <w:szCs w:val="24"/>
        </w:rPr>
        <w:t>пасти домашний скот, ловить птиц, собирать грибы;</w:t>
      </w:r>
    </w:p>
    <w:p w:rsidR="009E541C" w:rsidRDefault="009E541C">
      <w:pPr>
        <w:spacing w:line="1" w:lineRule="exact"/>
        <w:rPr>
          <w:rFonts w:ascii="Symbol" w:eastAsia="Symbol" w:hAnsi="Symbol" w:cs="Symbol"/>
          <w:sz w:val="24"/>
          <w:szCs w:val="24"/>
        </w:rPr>
      </w:pPr>
    </w:p>
    <w:p w:rsidR="009E541C" w:rsidRDefault="00A356C0">
      <w:pPr>
        <w:numPr>
          <w:ilvl w:val="0"/>
          <w:numId w:val="10"/>
        </w:numPr>
        <w:tabs>
          <w:tab w:val="left" w:pos="281"/>
        </w:tabs>
        <w:ind w:left="281" w:hanging="281"/>
        <w:rPr>
          <w:rFonts w:ascii="Symbol" w:eastAsia="Symbol" w:hAnsi="Symbol" w:cs="Symbol"/>
          <w:sz w:val="24"/>
          <w:szCs w:val="24"/>
        </w:rPr>
      </w:pPr>
      <w:r>
        <w:rPr>
          <w:rFonts w:eastAsia="Times New Roman"/>
          <w:sz w:val="24"/>
          <w:szCs w:val="24"/>
        </w:rPr>
        <w:t>разводить костры, добывать песок и глину, резать дерн;</w:t>
      </w:r>
    </w:p>
    <w:p w:rsidR="009E541C" w:rsidRDefault="00A356C0">
      <w:pPr>
        <w:numPr>
          <w:ilvl w:val="0"/>
          <w:numId w:val="10"/>
        </w:numPr>
        <w:tabs>
          <w:tab w:val="left" w:pos="281"/>
        </w:tabs>
        <w:spacing w:line="239" w:lineRule="auto"/>
        <w:ind w:left="281" w:hanging="281"/>
        <w:rPr>
          <w:rFonts w:ascii="Symbol" w:eastAsia="Symbol" w:hAnsi="Symbol" w:cs="Symbol"/>
          <w:sz w:val="24"/>
          <w:szCs w:val="24"/>
        </w:rPr>
      </w:pPr>
      <w:r>
        <w:rPr>
          <w:rFonts w:eastAsia="Times New Roman"/>
          <w:sz w:val="24"/>
          <w:szCs w:val="24"/>
        </w:rPr>
        <w:t>кататься на мопедах, мотоциклах, лыжах, санях;</w:t>
      </w:r>
    </w:p>
    <w:p w:rsidR="009E541C" w:rsidRDefault="00A356C0">
      <w:pPr>
        <w:numPr>
          <w:ilvl w:val="0"/>
          <w:numId w:val="10"/>
        </w:numPr>
        <w:tabs>
          <w:tab w:val="left" w:pos="281"/>
        </w:tabs>
        <w:spacing w:line="239" w:lineRule="auto"/>
        <w:ind w:left="281" w:hanging="281"/>
        <w:rPr>
          <w:rFonts w:ascii="Symbol" w:eastAsia="Symbol" w:hAnsi="Symbol" w:cs="Symbol"/>
          <w:sz w:val="24"/>
          <w:szCs w:val="24"/>
        </w:rPr>
      </w:pPr>
      <w:r>
        <w:rPr>
          <w:rFonts w:eastAsia="Times New Roman"/>
          <w:sz w:val="24"/>
          <w:szCs w:val="24"/>
        </w:rPr>
        <w:t>самовольно производить раскопку грунта;</w:t>
      </w:r>
    </w:p>
    <w:p w:rsidR="009E541C" w:rsidRDefault="009E541C">
      <w:pPr>
        <w:spacing w:line="29" w:lineRule="exact"/>
        <w:rPr>
          <w:rFonts w:ascii="Symbol" w:eastAsia="Symbol" w:hAnsi="Symbol" w:cs="Symbol"/>
          <w:sz w:val="24"/>
          <w:szCs w:val="24"/>
        </w:rPr>
      </w:pPr>
    </w:p>
    <w:p w:rsidR="009E541C" w:rsidRDefault="00A356C0">
      <w:pPr>
        <w:numPr>
          <w:ilvl w:val="0"/>
          <w:numId w:val="10"/>
        </w:numPr>
        <w:tabs>
          <w:tab w:val="left" w:pos="284"/>
        </w:tabs>
        <w:spacing w:line="226" w:lineRule="auto"/>
        <w:ind w:left="1" w:hanging="1"/>
        <w:rPr>
          <w:rFonts w:ascii="Symbol" w:eastAsia="Symbol" w:hAnsi="Symbol" w:cs="Symbol"/>
          <w:sz w:val="24"/>
          <w:szCs w:val="24"/>
        </w:rPr>
      </w:pPr>
      <w:r>
        <w:rPr>
          <w:rFonts w:eastAsia="Times New Roman"/>
          <w:sz w:val="24"/>
          <w:szCs w:val="24"/>
        </w:rPr>
        <w:t>при обустройстве места погребения (памятники, оградки, другие сооружения) выходить за границы отведенного участка;</w:t>
      </w:r>
    </w:p>
    <w:p w:rsidR="009E541C" w:rsidRDefault="009E541C">
      <w:pPr>
        <w:spacing w:line="2" w:lineRule="exact"/>
        <w:rPr>
          <w:rFonts w:ascii="Symbol" w:eastAsia="Symbol" w:hAnsi="Symbol" w:cs="Symbol"/>
          <w:sz w:val="24"/>
          <w:szCs w:val="24"/>
        </w:rPr>
      </w:pPr>
    </w:p>
    <w:p w:rsidR="009E541C" w:rsidRDefault="00A356C0">
      <w:pPr>
        <w:numPr>
          <w:ilvl w:val="0"/>
          <w:numId w:val="10"/>
        </w:numPr>
        <w:tabs>
          <w:tab w:val="left" w:pos="281"/>
        </w:tabs>
        <w:ind w:left="281" w:hanging="281"/>
        <w:rPr>
          <w:rFonts w:ascii="Symbol" w:eastAsia="Symbol" w:hAnsi="Symbol" w:cs="Symbol"/>
          <w:sz w:val="24"/>
          <w:szCs w:val="24"/>
        </w:rPr>
      </w:pPr>
      <w:r>
        <w:rPr>
          <w:rFonts w:eastAsia="Times New Roman"/>
          <w:sz w:val="24"/>
          <w:szCs w:val="24"/>
        </w:rPr>
        <w:t>оставлять (выносить) мусор в не предназначенных для этого местах;</w:t>
      </w:r>
    </w:p>
    <w:p w:rsidR="009E541C" w:rsidRDefault="009E541C">
      <w:pPr>
        <w:spacing w:line="29" w:lineRule="exact"/>
        <w:rPr>
          <w:rFonts w:ascii="Symbol" w:eastAsia="Symbol" w:hAnsi="Symbol" w:cs="Symbol"/>
          <w:sz w:val="24"/>
          <w:szCs w:val="24"/>
        </w:rPr>
      </w:pPr>
    </w:p>
    <w:p w:rsidR="009E541C" w:rsidRDefault="00A356C0">
      <w:pPr>
        <w:numPr>
          <w:ilvl w:val="0"/>
          <w:numId w:val="10"/>
        </w:numPr>
        <w:tabs>
          <w:tab w:val="left" w:pos="284"/>
        </w:tabs>
        <w:spacing w:line="227" w:lineRule="auto"/>
        <w:ind w:left="1" w:hanging="1"/>
        <w:rPr>
          <w:rFonts w:ascii="Symbol" w:eastAsia="Symbol" w:hAnsi="Symbol" w:cs="Symbol"/>
          <w:sz w:val="24"/>
          <w:szCs w:val="24"/>
        </w:rPr>
      </w:pPr>
      <w:r>
        <w:rPr>
          <w:rFonts w:eastAsia="Times New Roman"/>
          <w:sz w:val="24"/>
          <w:szCs w:val="24"/>
        </w:rPr>
        <w:t>оставлять старые демонтированные надмогильные сооружения в не установленных для этого местах;</w:t>
      </w:r>
    </w:p>
    <w:p w:rsidR="009E541C" w:rsidRDefault="009E541C">
      <w:pPr>
        <w:spacing w:line="5" w:lineRule="exact"/>
        <w:rPr>
          <w:rFonts w:ascii="Symbol" w:eastAsia="Symbol" w:hAnsi="Symbol" w:cs="Symbol"/>
          <w:sz w:val="24"/>
          <w:szCs w:val="24"/>
        </w:rPr>
      </w:pPr>
    </w:p>
    <w:p w:rsidR="009E541C" w:rsidRDefault="00A356C0">
      <w:pPr>
        <w:ind w:left="1"/>
        <w:rPr>
          <w:rFonts w:ascii="Symbol" w:eastAsia="Symbol" w:hAnsi="Symbol" w:cs="Symbol"/>
          <w:sz w:val="24"/>
          <w:szCs w:val="24"/>
        </w:rPr>
      </w:pPr>
      <w:r>
        <w:rPr>
          <w:rFonts w:eastAsia="Times New Roman"/>
          <w:b/>
          <w:bCs/>
          <w:sz w:val="24"/>
          <w:szCs w:val="24"/>
        </w:rPr>
        <w:t>5. Контроль и ответственность за нарушение настоящего Порядка</w:t>
      </w:r>
    </w:p>
    <w:p w:rsidR="009E541C" w:rsidRDefault="009E541C">
      <w:pPr>
        <w:spacing w:line="7" w:lineRule="exact"/>
        <w:rPr>
          <w:rFonts w:ascii="Symbol" w:eastAsia="Symbol" w:hAnsi="Symbol" w:cs="Symbol"/>
          <w:sz w:val="24"/>
          <w:szCs w:val="24"/>
        </w:rPr>
      </w:pPr>
    </w:p>
    <w:p w:rsidR="009E541C" w:rsidRDefault="00A356C0">
      <w:pPr>
        <w:spacing w:line="234" w:lineRule="auto"/>
        <w:ind w:left="1" w:right="20"/>
        <w:rPr>
          <w:rFonts w:ascii="Symbol" w:eastAsia="Symbol" w:hAnsi="Symbol" w:cs="Symbol"/>
          <w:sz w:val="24"/>
          <w:szCs w:val="24"/>
        </w:rPr>
      </w:pPr>
      <w:r>
        <w:rPr>
          <w:rFonts w:eastAsia="Times New Roman"/>
          <w:sz w:val="24"/>
          <w:szCs w:val="24"/>
        </w:rPr>
        <w:t xml:space="preserve">5.1. </w:t>
      </w:r>
      <w:proofErr w:type="gramStart"/>
      <w:r>
        <w:rPr>
          <w:rFonts w:eastAsia="Times New Roman"/>
          <w:sz w:val="24"/>
          <w:szCs w:val="24"/>
        </w:rPr>
        <w:t>Контроль за</w:t>
      </w:r>
      <w:proofErr w:type="gramEnd"/>
      <w:r>
        <w:rPr>
          <w:rFonts w:eastAsia="Times New Roman"/>
          <w:sz w:val="24"/>
          <w:szCs w:val="24"/>
        </w:rPr>
        <w:t xml:space="preserve"> исполнением настоящего Порядка осуществляется админи</w:t>
      </w:r>
      <w:r w:rsidR="00E10249">
        <w:rPr>
          <w:rFonts w:eastAsia="Times New Roman"/>
          <w:sz w:val="24"/>
          <w:szCs w:val="24"/>
        </w:rPr>
        <w:t>страцией  МО СП «Деревня Погореловка</w:t>
      </w:r>
      <w:r>
        <w:rPr>
          <w:rFonts w:eastAsia="Times New Roman"/>
          <w:sz w:val="24"/>
          <w:szCs w:val="24"/>
        </w:rPr>
        <w:t>».</w:t>
      </w:r>
    </w:p>
    <w:p w:rsidR="009E541C" w:rsidRDefault="009E541C">
      <w:pPr>
        <w:spacing w:line="13" w:lineRule="exact"/>
        <w:rPr>
          <w:rFonts w:ascii="Symbol" w:eastAsia="Symbol" w:hAnsi="Symbol" w:cs="Symbol"/>
          <w:sz w:val="24"/>
          <w:szCs w:val="24"/>
        </w:rPr>
      </w:pPr>
    </w:p>
    <w:p w:rsidR="009E541C" w:rsidRDefault="00A356C0">
      <w:pPr>
        <w:spacing w:line="234" w:lineRule="auto"/>
        <w:ind w:left="1"/>
        <w:rPr>
          <w:rFonts w:ascii="Symbol" w:eastAsia="Symbol" w:hAnsi="Symbol" w:cs="Symbol"/>
          <w:sz w:val="24"/>
          <w:szCs w:val="24"/>
        </w:rPr>
      </w:pPr>
      <w:r>
        <w:rPr>
          <w:rFonts w:eastAsia="Times New Roman"/>
          <w:sz w:val="24"/>
          <w:szCs w:val="24"/>
        </w:rPr>
        <w:t>5.2. Лица, виновные в нарушении настоящего Порядка, привлекаются к ответственности в соответствии с действующим законодательством Российской Федерации.</w:t>
      </w:r>
    </w:p>
    <w:p w:rsidR="009E541C" w:rsidRDefault="009E541C">
      <w:pPr>
        <w:spacing w:line="13" w:lineRule="exact"/>
        <w:rPr>
          <w:rFonts w:ascii="Symbol" w:eastAsia="Symbol" w:hAnsi="Symbol" w:cs="Symbol"/>
          <w:sz w:val="24"/>
          <w:szCs w:val="24"/>
        </w:rPr>
      </w:pPr>
    </w:p>
    <w:p w:rsidR="009E541C" w:rsidRDefault="009E541C">
      <w:pPr>
        <w:sectPr w:rsidR="009E541C">
          <w:pgSz w:w="11900" w:h="16834"/>
          <w:pgMar w:top="1122" w:right="569" w:bottom="1440" w:left="1419" w:header="0" w:footer="0" w:gutter="0"/>
          <w:cols w:space="720" w:equalWidth="0">
            <w:col w:w="9921"/>
          </w:cols>
        </w:sectPr>
      </w:pPr>
    </w:p>
    <w:p w:rsidR="00A309E1" w:rsidRPr="00087342" w:rsidRDefault="00A309E1" w:rsidP="00A309E1">
      <w:pPr>
        <w:pStyle w:val="a5"/>
        <w:ind w:left="5103"/>
        <w:jc w:val="right"/>
        <w:rPr>
          <w:rFonts w:ascii="Times New Roman" w:hAnsi="Times New Roman"/>
          <w:sz w:val="24"/>
          <w:szCs w:val="24"/>
        </w:rPr>
      </w:pPr>
      <w:r w:rsidRPr="00087342">
        <w:rPr>
          <w:rFonts w:ascii="Times New Roman" w:hAnsi="Times New Roman"/>
          <w:sz w:val="24"/>
          <w:szCs w:val="24"/>
        </w:rPr>
        <w:lastRenderedPageBreak/>
        <w:t xml:space="preserve">Приложение 1 </w:t>
      </w:r>
      <w:proofErr w:type="gramStart"/>
      <w:r w:rsidRPr="00087342">
        <w:rPr>
          <w:rFonts w:ascii="Times New Roman" w:hAnsi="Times New Roman"/>
          <w:sz w:val="24"/>
          <w:szCs w:val="24"/>
        </w:rPr>
        <w:t>к</w:t>
      </w:r>
      <w:proofErr w:type="gramEnd"/>
      <w:r w:rsidRPr="00087342">
        <w:rPr>
          <w:rFonts w:ascii="Times New Roman" w:hAnsi="Times New Roman"/>
          <w:sz w:val="24"/>
          <w:szCs w:val="24"/>
        </w:rPr>
        <w:t xml:space="preserve"> </w:t>
      </w:r>
    </w:p>
    <w:p w:rsidR="00A309E1" w:rsidRDefault="00A309E1" w:rsidP="00A309E1">
      <w:pPr>
        <w:pStyle w:val="a5"/>
        <w:ind w:left="5103"/>
        <w:jc w:val="right"/>
        <w:rPr>
          <w:rFonts w:ascii="Times New Roman" w:hAnsi="Times New Roman"/>
          <w:bCs/>
          <w:sz w:val="24"/>
          <w:szCs w:val="24"/>
        </w:rPr>
      </w:pPr>
      <w:r>
        <w:rPr>
          <w:rFonts w:ascii="Times New Roman" w:hAnsi="Times New Roman"/>
          <w:bCs/>
          <w:sz w:val="24"/>
          <w:szCs w:val="24"/>
        </w:rPr>
        <w:t>Порядку</w:t>
      </w:r>
      <w:r w:rsidRPr="00A04285">
        <w:rPr>
          <w:rFonts w:ascii="Times New Roman" w:hAnsi="Times New Roman"/>
          <w:bCs/>
          <w:sz w:val="24"/>
          <w:szCs w:val="24"/>
        </w:rPr>
        <w:t xml:space="preserve"> деятельности</w:t>
      </w:r>
      <w:r>
        <w:rPr>
          <w:rFonts w:ascii="Times New Roman" w:hAnsi="Times New Roman"/>
          <w:bCs/>
          <w:sz w:val="24"/>
          <w:szCs w:val="24"/>
        </w:rPr>
        <w:t xml:space="preserve"> общественных кладбищ и Правилам</w:t>
      </w:r>
      <w:r w:rsidRPr="00A04285">
        <w:rPr>
          <w:rFonts w:ascii="Times New Roman" w:hAnsi="Times New Roman"/>
          <w:bCs/>
          <w:sz w:val="24"/>
          <w:szCs w:val="24"/>
        </w:rPr>
        <w:t xml:space="preserve"> содержания мест погребения на территории администрации муниципального образования сельского поселения «</w:t>
      </w:r>
      <w:r w:rsidR="00E10249">
        <w:rPr>
          <w:rFonts w:ascii="Times New Roman" w:hAnsi="Times New Roman"/>
          <w:bCs/>
          <w:sz w:val="24"/>
          <w:szCs w:val="24"/>
        </w:rPr>
        <w:t>Деревня Погореловка</w:t>
      </w:r>
      <w:r w:rsidRPr="00A04285">
        <w:rPr>
          <w:rFonts w:ascii="Times New Roman" w:hAnsi="Times New Roman"/>
          <w:bCs/>
          <w:sz w:val="24"/>
          <w:szCs w:val="24"/>
        </w:rPr>
        <w:t>»</w:t>
      </w:r>
    </w:p>
    <w:p w:rsidR="00A309E1" w:rsidRDefault="00A309E1" w:rsidP="00A309E1">
      <w:pPr>
        <w:pStyle w:val="a5"/>
        <w:ind w:left="5103"/>
        <w:jc w:val="right"/>
        <w:rPr>
          <w:rFonts w:ascii="Times New Roman" w:hAnsi="Times New Roman"/>
          <w:bCs/>
          <w:sz w:val="24"/>
          <w:szCs w:val="24"/>
        </w:rPr>
      </w:pPr>
    </w:p>
    <w:p w:rsidR="00A309E1" w:rsidRDefault="00A309E1" w:rsidP="00A309E1">
      <w:pPr>
        <w:pStyle w:val="a5"/>
        <w:ind w:left="5103"/>
        <w:jc w:val="right"/>
        <w:rPr>
          <w:rFonts w:ascii="Times New Roman" w:hAnsi="Times New Roman"/>
          <w:bCs/>
          <w:sz w:val="24"/>
          <w:szCs w:val="24"/>
        </w:rPr>
      </w:pPr>
    </w:p>
    <w:p w:rsidR="009E541C" w:rsidRDefault="00AC7F1B" w:rsidP="00A309E1">
      <w:pPr>
        <w:sectPr w:rsidR="009E541C">
          <w:pgSz w:w="11900" w:h="16834"/>
          <w:pgMar w:top="1430" w:right="1069" w:bottom="1440" w:left="1080" w:header="0" w:footer="0" w:gutter="0"/>
          <w:cols w:space="720" w:equalWidth="0">
            <w:col w:w="9760"/>
          </w:cols>
        </w:sectPr>
      </w:pPr>
      <w:r w:rsidRPr="009F1AD0">
        <w:rPr>
          <w:sz w:val="24"/>
          <w:szCs w:val="24"/>
        </w:rPr>
        <w:object w:dxaOrig="9581" w:dyaOrig="3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25pt;height:184.5pt" o:ole="">
            <v:imagedata r:id="rId6" o:title=""/>
          </v:shape>
          <o:OLEObject Type="Embed" ProgID="Word.Document.12" ShapeID="_x0000_i1025" DrawAspect="Content" ObjectID="_1786886650" r:id="rId7"/>
        </w:object>
      </w:r>
    </w:p>
    <w:p w:rsidR="009E541C" w:rsidRDefault="009E541C" w:rsidP="00A356C0">
      <w:pPr>
        <w:jc w:val="right"/>
        <w:rPr>
          <w:sz w:val="20"/>
          <w:szCs w:val="20"/>
        </w:rPr>
      </w:pPr>
    </w:p>
    <w:sectPr w:rsidR="009E541C" w:rsidSect="00A356C0">
      <w:pgSz w:w="11900" w:h="16834"/>
      <w:pgMar w:top="1430" w:right="1069" w:bottom="1440" w:left="1080" w:header="0" w:footer="0" w:gutter="0"/>
      <w:cols w:space="720" w:equalWidth="0">
        <w:col w:w="97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876E179C"/>
    <w:lvl w:ilvl="0" w:tplc="FE1AF532">
      <w:start w:val="2"/>
      <w:numFmt w:val="decimal"/>
      <w:lvlText w:val="%1."/>
      <w:lvlJc w:val="left"/>
    </w:lvl>
    <w:lvl w:ilvl="1" w:tplc="35707AD4">
      <w:numFmt w:val="decimal"/>
      <w:lvlText w:val=""/>
      <w:lvlJc w:val="left"/>
    </w:lvl>
    <w:lvl w:ilvl="2" w:tplc="A1F25F30">
      <w:numFmt w:val="decimal"/>
      <w:lvlText w:val=""/>
      <w:lvlJc w:val="left"/>
    </w:lvl>
    <w:lvl w:ilvl="3" w:tplc="3A1CD296">
      <w:numFmt w:val="decimal"/>
      <w:lvlText w:val=""/>
      <w:lvlJc w:val="left"/>
    </w:lvl>
    <w:lvl w:ilvl="4" w:tplc="7FFC8CBC">
      <w:numFmt w:val="decimal"/>
      <w:lvlText w:val=""/>
      <w:lvlJc w:val="left"/>
    </w:lvl>
    <w:lvl w:ilvl="5" w:tplc="6A4EB6B4">
      <w:numFmt w:val="decimal"/>
      <w:lvlText w:val=""/>
      <w:lvlJc w:val="left"/>
    </w:lvl>
    <w:lvl w:ilvl="6" w:tplc="CACCB238">
      <w:numFmt w:val="decimal"/>
      <w:lvlText w:val=""/>
      <w:lvlJc w:val="left"/>
    </w:lvl>
    <w:lvl w:ilvl="7" w:tplc="8C82D18C">
      <w:numFmt w:val="decimal"/>
      <w:lvlText w:val=""/>
      <w:lvlJc w:val="left"/>
    </w:lvl>
    <w:lvl w:ilvl="8" w:tplc="60E25182">
      <w:numFmt w:val="decimal"/>
      <w:lvlText w:val=""/>
      <w:lvlJc w:val="left"/>
    </w:lvl>
  </w:abstractNum>
  <w:abstractNum w:abstractNumId="1">
    <w:nsid w:val="00000BB3"/>
    <w:multiLevelType w:val="hybridMultilevel"/>
    <w:tmpl w:val="58DC7184"/>
    <w:lvl w:ilvl="0" w:tplc="3B967DD2">
      <w:start w:val="1"/>
      <w:numFmt w:val="bullet"/>
      <w:lvlText w:val="В"/>
      <w:lvlJc w:val="left"/>
    </w:lvl>
    <w:lvl w:ilvl="1" w:tplc="762612C0">
      <w:numFmt w:val="decimal"/>
      <w:lvlText w:val=""/>
      <w:lvlJc w:val="left"/>
    </w:lvl>
    <w:lvl w:ilvl="2" w:tplc="B8A2A7D8">
      <w:numFmt w:val="decimal"/>
      <w:lvlText w:val=""/>
      <w:lvlJc w:val="left"/>
    </w:lvl>
    <w:lvl w:ilvl="3" w:tplc="84E27AC2">
      <w:numFmt w:val="decimal"/>
      <w:lvlText w:val=""/>
      <w:lvlJc w:val="left"/>
    </w:lvl>
    <w:lvl w:ilvl="4" w:tplc="DE1C9A38">
      <w:numFmt w:val="decimal"/>
      <w:lvlText w:val=""/>
      <w:lvlJc w:val="left"/>
    </w:lvl>
    <w:lvl w:ilvl="5" w:tplc="0620729A">
      <w:numFmt w:val="decimal"/>
      <w:lvlText w:val=""/>
      <w:lvlJc w:val="left"/>
    </w:lvl>
    <w:lvl w:ilvl="6" w:tplc="FF54D160">
      <w:numFmt w:val="decimal"/>
      <w:lvlText w:val=""/>
      <w:lvlJc w:val="left"/>
    </w:lvl>
    <w:lvl w:ilvl="7" w:tplc="110AFE00">
      <w:numFmt w:val="decimal"/>
      <w:lvlText w:val=""/>
      <w:lvlJc w:val="left"/>
    </w:lvl>
    <w:lvl w:ilvl="8" w:tplc="CB54FD4C">
      <w:numFmt w:val="decimal"/>
      <w:lvlText w:val=""/>
      <w:lvlJc w:val="left"/>
    </w:lvl>
  </w:abstractNum>
  <w:abstractNum w:abstractNumId="2">
    <w:nsid w:val="000012DB"/>
    <w:multiLevelType w:val="hybridMultilevel"/>
    <w:tmpl w:val="6FEAC628"/>
    <w:lvl w:ilvl="0" w:tplc="984C2298">
      <w:start w:val="1"/>
      <w:numFmt w:val="bullet"/>
      <w:lvlText w:val="а"/>
      <w:lvlJc w:val="left"/>
    </w:lvl>
    <w:lvl w:ilvl="1" w:tplc="7A101C14">
      <w:numFmt w:val="decimal"/>
      <w:lvlText w:val=""/>
      <w:lvlJc w:val="left"/>
    </w:lvl>
    <w:lvl w:ilvl="2" w:tplc="96EC71DC">
      <w:numFmt w:val="decimal"/>
      <w:lvlText w:val=""/>
      <w:lvlJc w:val="left"/>
    </w:lvl>
    <w:lvl w:ilvl="3" w:tplc="91B2D900">
      <w:numFmt w:val="decimal"/>
      <w:lvlText w:val=""/>
      <w:lvlJc w:val="left"/>
    </w:lvl>
    <w:lvl w:ilvl="4" w:tplc="50041F6A">
      <w:numFmt w:val="decimal"/>
      <w:lvlText w:val=""/>
      <w:lvlJc w:val="left"/>
    </w:lvl>
    <w:lvl w:ilvl="5" w:tplc="ABE4F49E">
      <w:numFmt w:val="decimal"/>
      <w:lvlText w:val=""/>
      <w:lvlJc w:val="left"/>
    </w:lvl>
    <w:lvl w:ilvl="6" w:tplc="EA126B78">
      <w:numFmt w:val="decimal"/>
      <w:lvlText w:val=""/>
      <w:lvlJc w:val="left"/>
    </w:lvl>
    <w:lvl w:ilvl="7" w:tplc="6D46B574">
      <w:numFmt w:val="decimal"/>
      <w:lvlText w:val=""/>
      <w:lvlJc w:val="left"/>
    </w:lvl>
    <w:lvl w:ilvl="8" w:tplc="B5EA5796">
      <w:numFmt w:val="decimal"/>
      <w:lvlText w:val=""/>
      <w:lvlJc w:val="left"/>
    </w:lvl>
  </w:abstractNum>
  <w:abstractNum w:abstractNumId="3">
    <w:nsid w:val="0000153C"/>
    <w:multiLevelType w:val="hybridMultilevel"/>
    <w:tmpl w:val="8A625656"/>
    <w:lvl w:ilvl="0" w:tplc="7F345990">
      <w:start w:val="1"/>
      <w:numFmt w:val="bullet"/>
      <w:lvlText w:val="-"/>
      <w:lvlJc w:val="left"/>
    </w:lvl>
    <w:lvl w:ilvl="1" w:tplc="4FB68F38">
      <w:numFmt w:val="decimal"/>
      <w:lvlText w:val=""/>
      <w:lvlJc w:val="left"/>
    </w:lvl>
    <w:lvl w:ilvl="2" w:tplc="F5046096">
      <w:numFmt w:val="decimal"/>
      <w:lvlText w:val=""/>
      <w:lvlJc w:val="left"/>
    </w:lvl>
    <w:lvl w:ilvl="3" w:tplc="BED6C0C0">
      <w:numFmt w:val="decimal"/>
      <w:lvlText w:val=""/>
      <w:lvlJc w:val="left"/>
    </w:lvl>
    <w:lvl w:ilvl="4" w:tplc="24506998">
      <w:numFmt w:val="decimal"/>
      <w:lvlText w:val=""/>
      <w:lvlJc w:val="left"/>
    </w:lvl>
    <w:lvl w:ilvl="5" w:tplc="6012F988">
      <w:numFmt w:val="decimal"/>
      <w:lvlText w:val=""/>
      <w:lvlJc w:val="left"/>
    </w:lvl>
    <w:lvl w:ilvl="6" w:tplc="6C1848E0">
      <w:numFmt w:val="decimal"/>
      <w:lvlText w:val=""/>
      <w:lvlJc w:val="left"/>
    </w:lvl>
    <w:lvl w:ilvl="7" w:tplc="0F465202">
      <w:numFmt w:val="decimal"/>
      <w:lvlText w:val=""/>
      <w:lvlJc w:val="left"/>
    </w:lvl>
    <w:lvl w:ilvl="8" w:tplc="8334F604">
      <w:numFmt w:val="decimal"/>
      <w:lvlText w:val=""/>
      <w:lvlJc w:val="left"/>
    </w:lvl>
  </w:abstractNum>
  <w:abstractNum w:abstractNumId="4">
    <w:nsid w:val="000026E9"/>
    <w:multiLevelType w:val="hybridMultilevel"/>
    <w:tmpl w:val="3876729A"/>
    <w:lvl w:ilvl="0" w:tplc="0990511A">
      <w:start w:val="1"/>
      <w:numFmt w:val="bullet"/>
      <w:lvlText w:val="в"/>
      <w:lvlJc w:val="left"/>
    </w:lvl>
    <w:lvl w:ilvl="1" w:tplc="B9AC8EB8">
      <w:numFmt w:val="decimal"/>
      <w:lvlText w:val=""/>
      <w:lvlJc w:val="left"/>
    </w:lvl>
    <w:lvl w:ilvl="2" w:tplc="CEE240DC">
      <w:numFmt w:val="decimal"/>
      <w:lvlText w:val=""/>
      <w:lvlJc w:val="left"/>
    </w:lvl>
    <w:lvl w:ilvl="3" w:tplc="8912DEAE">
      <w:numFmt w:val="decimal"/>
      <w:lvlText w:val=""/>
      <w:lvlJc w:val="left"/>
    </w:lvl>
    <w:lvl w:ilvl="4" w:tplc="6B1ED784">
      <w:numFmt w:val="decimal"/>
      <w:lvlText w:val=""/>
      <w:lvlJc w:val="left"/>
    </w:lvl>
    <w:lvl w:ilvl="5" w:tplc="8BDCE4EC">
      <w:numFmt w:val="decimal"/>
      <w:lvlText w:val=""/>
      <w:lvlJc w:val="left"/>
    </w:lvl>
    <w:lvl w:ilvl="6" w:tplc="C620626E">
      <w:numFmt w:val="decimal"/>
      <w:lvlText w:val=""/>
      <w:lvlJc w:val="left"/>
    </w:lvl>
    <w:lvl w:ilvl="7" w:tplc="A206723C">
      <w:numFmt w:val="decimal"/>
      <w:lvlText w:val=""/>
      <w:lvlJc w:val="left"/>
    </w:lvl>
    <w:lvl w:ilvl="8" w:tplc="03646B08">
      <w:numFmt w:val="decimal"/>
      <w:lvlText w:val=""/>
      <w:lvlJc w:val="left"/>
    </w:lvl>
  </w:abstractNum>
  <w:abstractNum w:abstractNumId="5">
    <w:nsid w:val="00002EA6"/>
    <w:multiLevelType w:val="hybridMultilevel"/>
    <w:tmpl w:val="E1A061D2"/>
    <w:lvl w:ilvl="0" w:tplc="11A2D036">
      <w:start w:val="4"/>
      <w:numFmt w:val="decimal"/>
      <w:lvlText w:val="%1."/>
      <w:lvlJc w:val="left"/>
    </w:lvl>
    <w:lvl w:ilvl="1" w:tplc="2AD45472">
      <w:numFmt w:val="decimal"/>
      <w:lvlText w:val=""/>
      <w:lvlJc w:val="left"/>
    </w:lvl>
    <w:lvl w:ilvl="2" w:tplc="30802018">
      <w:numFmt w:val="decimal"/>
      <w:lvlText w:val=""/>
      <w:lvlJc w:val="left"/>
    </w:lvl>
    <w:lvl w:ilvl="3" w:tplc="B4883EC8">
      <w:numFmt w:val="decimal"/>
      <w:lvlText w:val=""/>
      <w:lvlJc w:val="left"/>
    </w:lvl>
    <w:lvl w:ilvl="4" w:tplc="CB40FA86">
      <w:numFmt w:val="decimal"/>
      <w:lvlText w:val=""/>
      <w:lvlJc w:val="left"/>
    </w:lvl>
    <w:lvl w:ilvl="5" w:tplc="6908B72C">
      <w:numFmt w:val="decimal"/>
      <w:lvlText w:val=""/>
      <w:lvlJc w:val="left"/>
    </w:lvl>
    <w:lvl w:ilvl="6" w:tplc="80887EC8">
      <w:numFmt w:val="decimal"/>
      <w:lvlText w:val=""/>
      <w:lvlJc w:val="left"/>
    </w:lvl>
    <w:lvl w:ilvl="7" w:tplc="30488A78">
      <w:numFmt w:val="decimal"/>
      <w:lvlText w:val=""/>
      <w:lvlJc w:val="left"/>
    </w:lvl>
    <w:lvl w:ilvl="8" w:tplc="B6A454D2">
      <w:numFmt w:val="decimal"/>
      <w:lvlText w:val=""/>
      <w:lvlJc w:val="left"/>
    </w:lvl>
  </w:abstractNum>
  <w:abstractNum w:abstractNumId="6">
    <w:nsid w:val="0000390C"/>
    <w:multiLevelType w:val="hybridMultilevel"/>
    <w:tmpl w:val="8FBED210"/>
    <w:lvl w:ilvl="0" w:tplc="43768304">
      <w:start w:val="1"/>
      <w:numFmt w:val="bullet"/>
      <w:lvlText w:val="о"/>
      <w:lvlJc w:val="left"/>
    </w:lvl>
    <w:lvl w:ilvl="1" w:tplc="C25A8A7E">
      <w:numFmt w:val="decimal"/>
      <w:lvlText w:val=""/>
      <w:lvlJc w:val="left"/>
    </w:lvl>
    <w:lvl w:ilvl="2" w:tplc="8B34A9EA">
      <w:numFmt w:val="decimal"/>
      <w:lvlText w:val=""/>
      <w:lvlJc w:val="left"/>
    </w:lvl>
    <w:lvl w:ilvl="3" w:tplc="EA2095A0">
      <w:numFmt w:val="decimal"/>
      <w:lvlText w:val=""/>
      <w:lvlJc w:val="left"/>
    </w:lvl>
    <w:lvl w:ilvl="4" w:tplc="94BA3A22">
      <w:numFmt w:val="decimal"/>
      <w:lvlText w:val=""/>
      <w:lvlJc w:val="left"/>
    </w:lvl>
    <w:lvl w:ilvl="5" w:tplc="A126AB5A">
      <w:numFmt w:val="decimal"/>
      <w:lvlText w:val=""/>
      <w:lvlJc w:val="left"/>
    </w:lvl>
    <w:lvl w:ilvl="6" w:tplc="100268F8">
      <w:numFmt w:val="decimal"/>
      <w:lvlText w:val=""/>
      <w:lvlJc w:val="left"/>
    </w:lvl>
    <w:lvl w:ilvl="7" w:tplc="4FA24D1A">
      <w:numFmt w:val="decimal"/>
      <w:lvlText w:val=""/>
      <w:lvlJc w:val="left"/>
    </w:lvl>
    <w:lvl w:ilvl="8" w:tplc="31E81EC0">
      <w:numFmt w:val="decimal"/>
      <w:lvlText w:val=""/>
      <w:lvlJc w:val="left"/>
    </w:lvl>
  </w:abstractNum>
  <w:abstractNum w:abstractNumId="7">
    <w:nsid w:val="000041BB"/>
    <w:multiLevelType w:val="hybridMultilevel"/>
    <w:tmpl w:val="3FC28918"/>
    <w:lvl w:ilvl="0" w:tplc="BEDA328C">
      <w:start w:val="1"/>
      <w:numFmt w:val="decimal"/>
      <w:lvlText w:val="%1."/>
      <w:lvlJc w:val="left"/>
    </w:lvl>
    <w:lvl w:ilvl="1" w:tplc="6F208478">
      <w:numFmt w:val="decimal"/>
      <w:lvlText w:val=""/>
      <w:lvlJc w:val="left"/>
    </w:lvl>
    <w:lvl w:ilvl="2" w:tplc="5540F9F6">
      <w:numFmt w:val="decimal"/>
      <w:lvlText w:val=""/>
      <w:lvlJc w:val="left"/>
    </w:lvl>
    <w:lvl w:ilvl="3" w:tplc="F4202C9E">
      <w:numFmt w:val="decimal"/>
      <w:lvlText w:val=""/>
      <w:lvlJc w:val="left"/>
    </w:lvl>
    <w:lvl w:ilvl="4" w:tplc="181C5DFE">
      <w:numFmt w:val="decimal"/>
      <w:lvlText w:val=""/>
      <w:lvlJc w:val="left"/>
    </w:lvl>
    <w:lvl w:ilvl="5" w:tplc="423099AC">
      <w:numFmt w:val="decimal"/>
      <w:lvlText w:val=""/>
      <w:lvlJc w:val="left"/>
    </w:lvl>
    <w:lvl w:ilvl="6" w:tplc="EFAC49F0">
      <w:numFmt w:val="decimal"/>
      <w:lvlText w:val=""/>
      <w:lvlJc w:val="left"/>
    </w:lvl>
    <w:lvl w:ilvl="7" w:tplc="0E4271D0">
      <w:numFmt w:val="decimal"/>
      <w:lvlText w:val=""/>
      <w:lvlJc w:val="left"/>
    </w:lvl>
    <w:lvl w:ilvl="8" w:tplc="A5AEAB82">
      <w:numFmt w:val="decimal"/>
      <w:lvlText w:val=""/>
      <w:lvlJc w:val="left"/>
    </w:lvl>
  </w:abstractNum>
  <w:abstractNum w:abstractNumId="8">
    <w:nsid w:val="00005AF1"/>
    <w:multiLevelType w:val="hybridMultilevel"/>
    <w:tmpl w:val="37041D42"/>
    <w:lvl w:ilvl="0" w:tplc="C902DDFC">
      <w:start w:val="1"/>
      <w:numFmt w:val="decimal"/>
      <w:lvlText w:val="%1."/>
      <w:lvlJc w:val="left"/>
    </w:lvl>
    <w:lvl w:ilvl="1" w:tplc="A9A009D4">
      <w:numFmt w:val="decimal"/>
      <w:lvlText w:val=""/>
      <w:lvlJc w:val="left"/>
    </w:lvl>
    <w:lvl w:ilvl="2" w:tplc="7B46A00C">
      <w:numFmt w:val="decimal"/>
      <w:lvlText w:val=""/>
      <w:lvlJc w:val="left"/>
    </w:lvl>
    <w:lvl w:ilvl="3" w:tplc="9E8A9D6E">
      <w:numFmt w:val="decimal"/>
      <w:lvlText w:val=""/>
      <w:lvlJc w:val="left"/>
    </w:lvl>
    <w:lvl w:ilvl="4" w:tplc="FCEEE02A">
      <w:numFmt w:val="decimal"/>
      <w:lvlText w:val=""/>
      <w:lvlJc w:val="left"/>
    </w:lvl>
    <w:lvl w:ilvl="5" w:tplc="42D8E44A">
      <w:numFmt w:val="decimal"/>
      <w:lvlText w:val=""/>
      <w:lvlJc w:val="left"/>
    </w:lvl>
    <w:lvl w:ilvl="6" w:tplc="9164162C">
      <w:numFmt w:val="decimal"/>
      <w:lvlText w:val=""/>
      <w:lvlJc w:val="left"/>
    </w:lvl>
    <w:lvl w:ilvl="7" w:tplc="FCDADDCE">
      <w:numFmt w:val="decimal"/>
      <w:lvlText w:val=""/>
      <w:lvlJc w:val="left"/>
    </w:lvl>
    <w:lvl w:ilvl="8" w:tplc="AE08124C">
      <w:numFmt w:val="decimal"/>
      <w:lvlText w:val=""/>
      <w:lvlJc w:val="left"/>
    </w:lvl>
  </w:abstractNum>
  <w:abstractNum w:abstractNumId="9">
    <w:nsid w:val="00006DF1"/>
    <w:multiLevelType w:val="hybridMultilevel"/>
    <w:tmpl w:val="A0C0600A"/>
    <w:lvl w:ilvl="0" w:tplc="F9EC7BAC">
      <w:start w:val="1"/>
      <w:numFmt w:val="bullet"/>
      <w:lvlText w:val="В"/>
      <w:lvlJc w:val="left"/>
    </w:lvl>
    <w:lvl w:ilvl="1" w:tplc="DACEBB92">
      <w:start w:val="1"/>
      <w:numFmt w:val="bullet"/>
      <w:lvlText w:val="и"/>
      <w:lvlJc w:val="left"/>
    </w:lvl>
    <w:lvl w:ilvl="2" w:tplc="7ED88B98">
      <w:numFmt w:val="decimal"/>
      <w:lvlText w:val=""/>
      <w:lvlJc w:val="left"/>
    </w:lvl>
    <w:lvl w:ilvl="3" w:tplc="C00296CA">
      <w:numFmt w:val="decimal"/>
      <w:lvlText w:val=""/>
      <w:lvlJc w:val="left"/>
    </w:lvl>
    <w:lvl w:ilvl="4" w:tplc="68C4BA58">
      <w:numFmt w:val="decimal"/>
      <w:lvlText w:val=""/>
      <w:lvlJc w:val="left"/>
    </w:lvl>
    <w:lvl w:ilvl="5" w:tplc="40603792">
      <w:numFmt w:val="decimal"/>
      <w:lvlText w:val=""/>
      <w:lvlJc w:val="left"/>
    </w:lvl>
    <w:lvl w:ilvl="6" w:tplc="43DE1FD6">
      <w:numFmt w:val="decimal"/>
      <w:lvlText w:val=""/>
      <w:lvlJc w:val="left"/>
    </w:lvl>
    <w:lvl w:ilvl="7" w:tplc="CF94FFD6">
      <w:numFmt w:val="decimal"/>
      <w:lvlText w:val=""/>
      <w:lvlJc w:val="left"/>
    </w:lvl>
    <w:lvl w:ilvl="8" w:tplc="6CDA4A92">
      <w:numFmt w:val="decimal"/>
      <w:lvlText w:val=""/>
      <w:lvlJc w:val="left"/>
    </w:lvl>
  </w:abstractNum>
  <w:abstractNum w:abstractNumId="10">
    <w:nsid w:val="00007E87"/>
    <w:multiLevelType w:val="hybridMultilevel"/>
    <w:tmpl w:val="8940DAF4"/>
    <w:lvl w:ilvl="0" w:tplc="601EEA5E">
      <w:start w:val="1"/>
      <w:numFmt w:val="bullet"/>
      <w:lvlText w:val=""/>
      <w:lvlJc w:val="left"/>
    </w:lvl>
    <w:lvl w:ilvl="1" w:tplc="BD54CEDA">
      <w:numFmt w:val="decimal"/>
      <w:lvlText w:val=""/>
      <w:lvlJc w:val="left"/>
    </w:lvl>
    <w:lvl w:ilvl="2" w:tplc="06487C50">
      <w:numFmt w:val="decimal"/>
      <w:lvlText w:val=""/>
      <w:lvlJc w:val="left"/>
    </w:lvl>
    <w:lvl w:ilvl="3" w:tplc="98DCD368">
      <w:numFmt w:val="decimal"/>
      <w:lvlText w:val=""/>
      <w:lvlJc w:val="left"/>
    </w:lvl>
    <w:lvl w:ilvl="4" w:tplc="BCE63FA6">
      <w:numFmt w:val="decimal"/>
      <w:lvlText w:val=""/>
      <w:lvlJc w:val="left"/>
    </w:lvl>
    <w:lvl w:ilvl="5" w:tplc="2FC620F8">
      <w:numFmt w:val="decimal"/>
      <w:lvlText w:val=""/>
      <w:lvlJc w:val="left"/>
    </w:lvl>
    <w:lvl w:ilvl="6" w:tplc="4700591E">
      <w:numFmt w:val="decimal"/>
      <w:lvlText w:val=""/>
      <w:lvlJc w:val="left"/>
    </w:lvl>
    <w:lvl w:ilvl="7" w:tplc="65144FE8">
      <w:numFmt w:val="decimal"/>
      <w:lvlText w:val=""/>
      <w:lvlJc w:val="left"/>
    </w:lvl>
    <w:lvl w:ilvl="8" w:tplc="DA466C56">
      <w:numFmt w:val="decimal"/>
      <w:lvlText w:val=""/>
      <w:lvlJc w:val="left"/>
    </w:lvl>
  </w:abstractNum>
  <w:num w:numId="1">
    <w:abstractNumId w:val="9"/>
  </w:num>
  <w:num w:numId="2">
    <w:abstractNumId w:val="8"/>
  </w:num>
  <w:num w:numId="3">
    <w:abstractNumId w:val="7"/>
  </w:num>
  <w:num w:numId="4">
    <w:abstractNumId w:val="4"/>
  </w:num>
  <w:num w:numId="5">
    <w:abstractNumId w:val="0"/>
  </w:num>
  <w:num w:numId="6">
    <w:abstractNumId w:val="1"/>
  </w:num>
  <w:num w:numId="7">
    <w:abstractNumId w:val="5"/>
  </w:num>
  <w:num w:numId="8">
    <w:abstractNumId w:val="2"/>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E541C"/>
    <w:rsid w:val="001E4A3F"/>
    <w:rsid w:val="002D6093"/>
    <w:rsid w:val="002E7D98"/>
    <w:rsid w:val="008F182A"/>
    <w:rsid w:val="00944443"/>
    <w:rsid w:val="009E541C"/>
    <w:rsid w:val="00A130EB"/>
    <w:rsid w:val="00A309E1"/>
    <w:rsid w:val="00A356C0"/>
    <w:rsid w:val="00AC7F1B"/>
    <w:rsid w:val="00B25AFD"/>
    <w:rsid w:val="00C82525"/>
    <w:rsid w:val="00D50F3C"/>
    <w:rsid w:val="00DD226B"/>
    <w:rsid w:val="00E10249"/>
    <w:rsid w:val="00F3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1C"/>
  </w:style>
  <w:style w:type="paragraph" w:styleId="1">
    <w:name w:val="heading 1"/>
    <w:basedOn w:val="a"/>
    <w:next w:val="a"/>
    <w:link w:val="10"/>
    <w:qFormat/>
    <w:rsid w:val="002D6093"/>
    <w:pPr>
      <w:keepNext/>
      <w:outlineLvl w:val="0"/>
    </w:pPr>
    <w:rPr>
      <w:rFonts w:eastAsia="Times New Roman"/>
      <w:sz w:val="28"/>
      <w:szCs w:val="20"/>
    </w:rPr>
  </w:style>
  <w:style w:type="paragraph" w:styleId="2">
    <w:name w:val="heading 2"/>
    <w:basedOn w:val="a"/>
    <w:next w:val="a"/>
    <w:link w:val="20"/>
    <w:qFormat/>
    <w:rsid w:val="002D6093"/>
    <w:pPr>
      <w:keepNext/>
      <w:jc w:val="center"/>
      <w:outlineLvl w:val="1"/>
    </w:pPr>
    <w:rPr>
      <w:rFonts w:eastAsia="Times New Roman"/>
      <w:sz w:val="28"/>
      <w:szCs w:val="20"/>
    </w:rPr>
  </w:style>
  <w:style w:type="paragraph" w:styleId="3">
    <w:name w:val="heading 3"/>
    <w:basedOn w:val="a"/>
    <w:next w:val="a"/>
    <w:link w:val="30"/>
    <w:qFormat/>
    <w:rsid w:val="002D6093"/>
    <w:pPr>
      <w:keepNext/>
      <w:jc w:val="center"/>
      <w:outlineLvl w:val="2"/>
    </w:pPr>
    <w:rPr>
      <w:rFonts w:eastAsia="Times New Roman"/>
      <w:b/>
      <w:sz w:val="28"/>
      <w:szCs w:val="20"/>
    </w:rPr>
  </w:style>
  <w:style w:type="paragraph" w:styleId="5">
    <w:name w:val="heading 5"/>
    <w:basedOn w:val="a"/>
    <w:next w:val="a"/>
    <w:link w:val="50"/>
    <w:qFormat/>
    <w:rsid w:val="002D6093"/>
    <w:pPr>
      <w:keepNext/>
      <w:ind w:left="-567"/>
      <w:jc w:val="center"/>
      <w:outlineLvl w:val="4"/>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10">
    <w:name w:val="Заголовок 1 Знак"/>
    <w:basedOn w:val="a0"/>
    <w:link w:val="1"/>
    <w:rsid w:val="002D6093"/>
    <w:rPr>
      <w:rFonts w:eastAsia="Times New Roman"/>
      <w:sz w:val="28"/>
      <w:szCs w:val="20"/>
    </w:rPr>
  </w:style>
  <w:style w:type="character" w:customStyle="1" w:styleId="20">
    <w:name w:val="Заголовок 2 Знак"/>
    <w:basedOn w:val="a0"/>
    <w:link w:val="2"/>
    <w:rsid w:val="002D6093"/>
    <w:rPr>
      <w:rFonts w:eastAsia="Times New Roman"/>
      <w:sz w:val="28"/>
      <w:szCs w:val="20"/>
    </w:rPr>
  </w:style>
  <w:style w:type="character" w:customStyle="1" w:styleId="30">
    <w:name w:val="Заголовок 3 Знак"/>
    <w:basedOn w:val="a0"/>
    <w:link w:val="3"/>
    <w:rsid w:val="002D6093"/>
    <w:rPr>
      <w:rFonts w:eastAsia="Times New Roman"/>
      <w:b/>
      <w:sz w:val="28"/>
      <w:szCs w:val="20"/>
    </w:rPr>
  </w:style>
  <w:style w:type="character" w:customStyle="1" w:styleId="50">
    <w:name w:val="Заголовок 5 Знак"/>
    <w:basedOn w:val="a0"/>
    <w:link w:val="5"/>
    <w:rsid w:val="002D6093"/>
    <w:rPr>
      <w:rFonts w:eastAsia="Times New Roman"/>
      <w:b/>
      <w:sz w:val="28"/>
      <w:szCs w:val="20"/>
    </w:rPr>
  </w:style>
  <w:style w:type="paragraph" w:styleId="a4">
    <w:name w:val="List Paragraph"/>
    <w:basedOn w:val="a"/>
    <w:uiPriority w:val="34"/>
    <w:qFormat/>
    <w:rsid w:val="00C82525"/>
    <w:pPr>
      <w:ind w:left="720"/>
      <w:contextualSpacing/>
    </w:pPr>
  </w:style>
  <w:style w:type="paragraph" w:styleId="a5">
    <w:name w:val="No Spacing"/>
    <w:uiPriority w:val="99"/>
    <w:qFormat/>
    <w:rsid w:val="00A309E1"/>
    <w:rPr>
      <w:rFonts w:ascii="Calibri" w:eastAsia="Calibri" w:hAnsi="Calibri"/>
      <w:lang w:eastAsia="en-US"/>
    </w:rPr>
  </w:style>
  <w:style w:type="paragraph" w:styleId="a6">
    <w:name w:val="Balloon Text"/>
    <w:basedOn w:val="a"/>
    <w:link w:val="a7"/>
    <w:uiPriority w:val="99"/>
    <w:semiHidden/>
    <w:unhideWhenUsed/>
    <w:rsid w:val="00AC7F1B"/>
    <w:rPr>
      <w:rFonts w:ascii="Tahoma" w:hAnsi="Tahoma" w:cs="Tahoma"/>
      <w:sz w:val="16"/>
      <w:szCs w:val="16"/>
    </w:rPr>
  </w:style>
  <w:style w:type="character" w:customStyle="1" w:styleId="a7">
    <w:name w:val="Текст выноски Знак"/>
    <w:basedOn w:val="a0"/>
    <w:link w:val="a6"/>
    <w:uiPriority w:val="99"/>
    <w:semiHidden/>
    <w:rsid w:val="00AC7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_________Microsoft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2317</Words>
  <Characters>13209</Characters>
  <Application>Microsoft Office Word</Application>
  <DocSecurity>0</DocSecurity>
  <Lines>110</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SSPOGORELOVKA</cp:lastModifiedBy>
  <cp:revision>7</cp:revision>
  <cp:lastPrinted>2024-09-03T12:37:00Z</cp:lastPrinted>
  <dcterms:created xsi:type="dcterms:W3CDTF">2019-06-10T15:01:00Z</dcterms:created>
  <dcterms:modified xsi:type="dcterms:W3CDTF">2024-09-03T12:38:00Z</dcterms:modified>
</cp:coreProperties>
</file>