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3B" w:rsidRPr="00413A60" w:rsidRDefault="00FB3F3B" w:rsidP="00FB3F3B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32"/>
          <w:szCs w:val="32"/>
        </w:rPr>
      </w:pPr>
      <w:r w:rsidRPr="00413A60">
        <w:rPr>
          <w:rFonts w:ascii="Courier New" w:hAnsi="Courier New"/>
          <w:b/>
          <w:kern w:val="28"/>
          <w:sz w:val="32"/>
          <w:szCs w:val="32"/>
        </w:rPr>
        <w:t>Муниципальное образование</w:t>
      </w:r>
    </w:p>
    <w:p w:rsidR="00FB3F3B" w:rsidRPr="00413A60" w:rsidRDefault="00FB3F3B" w:rsidP="00FB3F3B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32"/>
          <w:szCs w:val="32"/>
        </w:rPr>
      </w:pPr>
      <w:r w:rsidRPr="00413A60">
        <w:rPr>
          <w:rFonts w:ascii="Courier New" w:hAnsi="Courier New"/>
          <w:b/>
          <w:kern w:val="28"/>
          <w:sz w:val="32"/>
          <w:szCs w:val="32"/>
        </w:rPr>
        <w:t>сельское поселение</w:t>
      </w:r>
    </w:p>
    <w:p w:rsidR="00FB3F3B" w:rsidRPr="00413A60" w:rsidRDefault="00246497" w:rsidP="00FB3F3B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32"/>
          <w:szCs w:val="32"/>
        </w:rPr>
      </w:pPr>
      <w:r>
        <w:rPr>
          <w:rFonts w:ascii="Courier New" w:hAnsi="Courier New"/>
          <w:b/>
          <w:kern w:val="28"/>
          <w:sz w:val="32"/>
          <w:szCs w:val="32"/>
        </w:rPr>
        <w:t xml:space="preserve">«Деревня </w:t>
      </w:r>
      <w:proofErr w:type="spellStart"/>
      <w:r>
        <w:rPr>
          <w:rFonts w:ascii="Courier New" w:hAnsi="Courier New"/>
          <w:b/>
          <w:kern w:val="28"/>
          <w:sz w:val="32"/>
          <w:szCs w:val="32"/>
        </w:rPr>
        <w:t>Погореловка</w:t>
      </w:r>
      <w:proofErr w:type="spellEnd"/>
      <w:r w:rsidR="00FB3F3B" w:rsidRPr="00413A60">
        <w:rPr>
          <w:rFonts w:ascii="Courier New" w:hAnsi="Courier New"/>
          <w:b/>
          <w:kern w:val="28"/>
          <w:sz w:val="32"/>
          <w:szCs w:val="32"/>
        </w:rPr>
        <w:t>»</w:t>
      </w:r>
    </w:p>
    <w:p w:rsidR="00FB3F3B" w:rsidRPr="00413A60" w:rsidRDefault="00FB3F3B" w:rsidP="00FB3F3B">
      <w:pPr>
        <w:jc w:val="center"/>
        <w:rPr>
          <w:b/>
          <w:sz w:val="32"/>
          <w:szCs w:val="32"/>
        </w:rPr>
      </w:pPr>
      <w:r w:rsidRPr="00413A60">
        <w:rPr>
          <w:rFonts w:ascii="Courier New" w:hAnsi="Courier New"/>
          <w:b/>
          <w:sz w:val="32"/>
          <w:szCs w:val="32"/>
        </w:rPr>
        <w:t>Юхновский район</w:t>
      </w:r>
    </w:p>
    <w:p w:rsidR="00FB3F3B" w:rsidRPr="00413A60" w:rsidRDefault="00FB3F3B" w:rsidP="00FB3F3B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kern w:val="28"/>
          <w:sz w:val="32"/>
          <w:szCs w:val="32"/>
        </w:rPr>
      </w:pPr>
      <w:r w:rsidRPr="00413A60">
        <w:rPr>
          <w:b/>
          <w:kern w:val="28"/>
          <w:sz w:val="32"/>
          <w:szCs w:val="32"/>
        </w:rPr>
        <w:t>Калужской области</w:t>
      </w:r>
    </w:p>
    <w:p w:rsidR="00FB3F3B" w:rsidRPr="00FB3F3B" w:rsidRDefault="00FB3F3B" w:rsidP="00FB3F3B">
      <w:pPr>
        <w:keepNext/>
        <w:jc w:val="center"/>
        <w:outlineLvl w:val="2"/>
        <w:rPr>
          <w:rFonts w:ascii="Arial" w:hAnsi="Arial"/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3F3B"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B3F3B" w:rsidRPr="00413A60" w:rsidRDefault="00FB3F3B" w:rsidP="00FB3F3B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413A60">
        <w:rPr>
          <w:b/>
          <w:sz w:val="32"/>
          <w:szCs w:val="32"/>
        </w:rPr>
        <w:t>Сельской Думы</w:t>
      </w:r>
    </w:p>
    <w:p w:rsidR="00FB3F3B" w:rsidRDefault="00246497" w:rsidP="00FB3F3B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от 13</w:t>
      </w:r>
      <w:r w:rsidR="00FB3F3B" w:rsidRPr="00413A60">
        <w:rPr>
          <w:rFonts w:ascii="Calibri" w:eastAsia="Calibri" w:hAnsi="Calibri"/>
          <w:sz w:val="28"/>
          <w:szCs w:val="28"/>
          <w:lang w:eastAsia="en-US"/>
        </w:rPr>
        <w:t xml:space="preserve"> марта 2020года                                                 </w:t>
      </w:r>
      <w:r>
        <w:rPr>
          <w:rFonts w:ascii="Calibri" w:eastAsia="Calibri" w:hAnsi="Calibri"/>
          <w:sz w:val="28"/>
          <w:szCs w:val="28"/>
          <w:lang w:eastAsia="en-US"/>
        </w:rPr>
        <w:t xml:space="preserve">                            №158</w:t>
      </w:r>
    </w:p>
    <w:p w:rsidR="00FB3F3B" w:rsidRPr="00413A60" w:rsidRDefault="00FB3F3B" w:rsidP="00FB3F3B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413A60">
        <w:rPr>
          <w:rFonts w:eastAsia="Calibri"/>
          <w:b/>
          <w:sz w:val="28"/>
          <w:szCs w:val="28"/>
          <w:lang w:eastAsia="en-US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МО сель</w:t>
      </w:r>
      <w:r w:rsidR="00583EA2">
        <w:rPr>
          <w:rFonts w:eastAsia="Calibri"/>
          <w:b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583EA2">
        <w:rPr>
          <w:rFonts w:eastAsia="Calibri"/>
          <w:b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b/>
          <w:sz w:val="28"/>
          <w:szCs w:val="28"/>
          <w:lang w:eastAsia="en-US"/>
        </w:rPr>
        <w:t>» мер ответственности</w:t>
      </w:r>
    </w:p>
    <w:p w:rsidR="00FB3F3B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 xml:space="preserve">В соответствии с частями 7.2 - 7.3-2 статьи 40 Федерального закона от 06.10.2003 № 131-ФЭ «Об общих принципах организации местного самоуправления в Российской Федерации», статьей 3.1. </w:t>
      </w:r>
      <w:proofErr w:type="gramStart"/>
      <w:r w:rsidRPr="00413A60">
        <w:rPr>
          <w:rFonts w:eastAsia="Calibri"/>
          <w:sz w:val="28"/>
          <w:szCs w:val="28"/>
          <w:lang w:eastAsia="en-US"/>
        </w:rPr>
        <w:t xml:space="preserve">Закона Калужской области от 20.09.2017 № 236-03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 должности и лицами, замещающими указанные должности, Губернатору Калужской области и порядке проверки достоверности и полноты таких сведений», </w:t>
      </w:r>
      <w:r w:rsidRPr="00413A60">
        <w:rPr>
          <w:rFonts w:eastAsia="Calibri"/>
          <w:sz w:val="28"/>
          <w:szCs w:val="28"/>
          <w:lang w:eastAsia="en-US"/>
        </w:rPr>
        <w:tab/>
        <w:t>Устава МО сельско</w:t>
      </w:r>
      <w:r w:rsidR="00063B2B">
        <w:rPr>
          <w:rFonts w:eastAsia="Calibri"/>
          <w:sz w:val="28"/>
          <w:szCs w:val="28"/>
          <w:lang w:eastAsia="en-US"/>
        </w:rPr>
        <w:t xml:space="preserve">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»,  Сельская Дума МО сель</w:t>
      </w:r>
      <w:r w:rsidR="00063B2B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РЕШИЛА:</w:t>
      </w:r>
      <w:proofErr w:type="gramEnd"/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1.</w:t>
      </w:r>
      <w:r w:rsidRPr="00413A60">
        <w:rPr>
          <w:rFonts w:eastAsia="Calibri"/>
          <w:sz w:val="28"/>
          <w:szCs w:val="28"/>
          <w:lang w:eastAsia="en-US"/>
        </w:rPr>
        <w:tab/>
        <w:t>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МО сель</w:t>
      </w:r>
      <w:r w:rsidR="00063B2B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мер ответственности.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2.</w:t>
      </w:r>
      <w:r w:rsidRPr="00413A60">
        <w:rPr>
          <w:rFonts w:eastAsia="Calibri"/>
          <w:sz w:val="28"/>
          <w:szCs w:val="28"/>
          <w:lang w:eastAsia="en-US"/>
        </w:rPr>
        <w:tab/>
        <w:t>Настоящее решение вступает в силу после его официального обнародования.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3. Настоящее Решение вступает в силу со дня его  обнародования и подлежит размещению на официальном сайте администрации МО сель</w:t>
      </w:r>
      <w:r w:rsidR="00063B2B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в сети Интернет.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4.</w:t>
      </w:r>
      <w:proofErr w:type="gramStart"/>
      <w:r w:rsidRPr="00413A6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13A60">
        <w:rPr>
          <w:rFonts w:eastAsia="Calibri"/>
          <w:sz w:val="28"/>
          <w:szCs w:val="28"/>
          <w:lang w:eastAsia="en-US"/>
        </w:rPr>
        <w:t xml:space="preserve"> исполнением настоя</w:t>
      </w:r>
      <w:r>
        <w:rPr>
          <w:rFonts w:eastAsia="Calibri"/>
          <w:sz w:val="28"/>
          <w:szCs w:val="28"/>
          <w:lang w:eastAsia="en-US"/>
        </w:rPr>
        <w:t>щего решения оставляю за собой</w:t>
      </w:r>
    </w:p>
    <w:p w:rsidR="00FB3F3B" w:rsidRDefault="00FB3F3B" w:rsidP="00FB3F3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413A60">
        <w:rPr>
          <w:rFonts w:eastAsia="Calibri"/>
          <w:b/>
          <w:sz w:val="28"/>
          <w:szCs w:val="28"/>
          <w:lang w:eastAsia="en-US"/>
        </w:rPr>
        <w:t>Глава МО сельское поселение</w:t>
      </w:r>
    </w:p>
    <w:p w:rsidR="00FB3F3B" w:rsidRPr="00413A60" w:rsidRDefault="00063B2B" w:rsidP="00FB3F3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«Деревня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Погореловка</w:t>
      </w:r>
      <w:proofErr w:type="spellEnd"/>
      <w:r w:rsidR="00FB3F3B" w:rsidRPr="00413A60">
        <w:rPr>
          <w:rFonts w:eastAsia="Calibri"/>
          <w:b/>
          <w:sz w:val="28"/>
          <w:szCs w:val="28"/>
          <w:lang w:eastAsia="en-US"/>
        </w:rPr>
        <w:t xml:space="preserve">»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Р.П. Хачатурян</w:t>
      </w:r>
    </w:p>
    <w:p w:rsidR="00FB3F3B" w:rsidRPr="00413A60" w:rsidRDefault="00FB3F3B" w:rsidP="00FB3F3B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413A60">
        <w:rPr>
          <w:rFonts w:eastAsia="Calibri"/>
          <w:sz w:val="22"/>
          <w:szCs w:val="22"/>
          <w:lang w:eastAsia="en-US"/>
        </w:rPr>
        <w:lastRenderedPageBreak/>
        <w:t>Приложение</w:t>
      </w:r>
    </w:p>
    <w:p w:rsidR="00FB3F3B" w:rsidRPr="00413A60" w:rsidRDefault="00FB3F3B" w:rsidP="00FB3F3B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413A60">
        <w:rPr>
          <w:rFonts w:eastAsia="Calibri"/>
          <w:sz w:val="22"/>
          <w:szCs w:val="22"/>
          <w:lang w:eastAsia="en-US"/>
        </w:rPr>
        <w:t>к</w:t>
      </w:r>
      <w:r w:rsidRPr="00413A60">
        <w:rPr>
          <w:rFonts w:eastAsia="Calibri"/>
          <w:sz w:val="22"/>
          <w:szCs w:val="22"/>
          <w:lang w:eastAsia="en-US"/>
        </w:rPr>
        <w:tab/>
      </w:r>
      <w:r w:rsidR="00063B2B">
        <w:rPr>
          <w:rFonts w:eastAsia="Calibri"/>
          <w:sz w:val="22"/>
          <w:szCs w:val="22"/>
          <w:lang w:eastAsia="en-US"/>
        </w:rPr>
        <w:t xml:space="preserve">решению МОСП «Деревня </w:t>
      </w:r>
      <w:proofErr w:type="spellStart"/>
      <w:r w:rsidR="00063B2B">
        <w:rPr>
          <w:rFonts w:eastAsia="Calibri"/>
          <w:sz w:val="22"/>
          <w:szCs w:val="22"/>
          <w:lang w:eastAsia="en-US"/>
        </w:rPr>
        <w:t>Погореловка</w:t>
      </w:r>
      <w:proofErr w:type="spellEnd"/>
      <w:r w:rsidRPr="00413A60">
        <w:rPr>
          <w:rFonts w:eastAsia="Calibri"/>
          <w:sz w:val="22"/>
          <w:szCs w:val="22"/>
          <w:lang w:eastAsia="en-US"/>
        </w:rPr>
        <w:t>»</w:t>
      </w:r>
    </w:p>
    <w:p w:rsidR="00FB3F3B" w:rsidRPr="00413A60" w:rsidRDefault="00063B2B" w:rsidP="00FB3F3B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от13.03.2020 №158</w:t>
      </w:r>
    </w:p>
    <w:p w:rsidR="00FB3F3B" w:rsidRPr="00413A60" w:rsidRDefault="00FB3F3B" w:rsidP="00FB3F3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13A60">
        <w:rPr>
          <w:rFonts w:eastAsia="Calibri"/>
          <w:b/>
          <w:sz w:val="28"/>
          <w:szCs w:val="28"/>
          <w:lang w:eastAsia="en-US"/>
        </w:rPr>
        <w:t>ПОЛОЖЕНИЕ</w:t>
      </w:r>
    </w:p>
    <w:p w:rsidR="00FB3F3B" w:rsidRPr="00413A60" w:rsidRDefault="00FB3F3B" w:rsidP="00FB3F3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МО сель</w:t>
      </w:r>
      <w:r w:rsidR="00063B2B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мер ответственности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1.</w:t>
      </w:r>
      <w:r w:rsidRPr="00413A60">
        <w:rPr>
          <w:rFonts w:eastAsia="Calibri"/>
          <w:sz w:val="28"/>
          <w:szCs w:val="28"/>
          <w:lang w:eastAsia="en-US"/>
        </w:rPr>
        <w:tab/>
      </w:r>
      <w:proofErr w:type="gramStart"/>
      <w:r w:rsidRPr="00413A60">
        <w:rPr>
          <w:rFonts w:eastAsia="Calibri"/>
          <w:sz w:val="28"/>
          <w:szCs w:val="28"/>
          <w:lang w:eastAsia="en-US"/>
        </w:rPr>
        <w:t>Настоящее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МО сель</w:t>
      </w:r>
      <w:r w:rsidR="00063B2B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мер ответственности (далее - Положение) определяет порядок применения к депутату, члену выборного органа местного самоуправления, выборному должностному лицу местного самоуправления МО сель</w:t>
      </w:r>
      <w:r w:rsidR="00063B2B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представившим недостоверные или неполные сведения о своих доходах, расходах, об имуществе</w:t>
      </w:r>
      <w:proofErr w:type="gramEnd"/>
      <w:r w:rsidRPr="00413A6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13A60">
        <w:rPr>
          <w:rFonts w:eastAsia="Calibri"/>
          <w:sz w:val="28"/>
          <w:szCs w:val="28"/>
          <w:lang w:eastAsia="en-US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06.10.2003 № 131-Ф3 «Об общих принципах организации местного самоуправления в Российской Федерации» (далее - Федеральный закон от 06.10.2003 № 131-ФЭ).</w:t>
      </w:r>
      <w:proofErr w:type="gramEnd"/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2.</w:t>
      </w:r>
      <w:r w:rsidRPr="00413A60">
        <w:rPr>
          <w:rFonts w:eastAsia="Calibri"/>
          <w:sz w:val="28"/>
          <w:szCs w:val="28"/>
          <w:lang w:eastAsia="en-US"/>
        </w:rPr>
        <w:tab/>
        <w:t>К категории лиц, указанных в пункте 1 Положения, относятся депутаты МО сель</w:t>
      </w:r>
      <w:r w:rsidR="00063B2B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осуществляющие свои полномочия на постоянной и непостоянной основе.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3.</w:t>
      </w:r>
      <w:r w:rsidRPr="00413A60">
        <w:rPr>
          <w:rFonts w:eastAsia="Calibri"/>
          <w:sz w:val="28"/>
          <w:szCs w:val="28"/>
          <w:lang w:eastAsia="en-US"/>
        </w:rPr>
        <w:tab/>
        <w:t xml:space="preserve">Не могут быть расценены как несущественные допущенные лицами, определенными </w:t>
      </w:r>
      <w:proofErr w:type="gramStart"/>
      <w:r w:rsidRPr="00413A60">
        <w:rPr>
          <w:rFonts w:eastAsia="Calibri"/>
          <w:sz w:val="28"/>
          <w:szCs w:val="28"/>
          <w:lang w:eastAsia="en-US"/>
        </w:rPr>
        <w:t>пункте</w:t>
      </w:r>
      <w:proofErr w:type="gramEnd"/>
      <w:r w:rsidRPr="00413A60">
        <w:rPr>
          <w:rFonts w:eastAsia="Calibri"/>
          <w:sz w:val="28"/>
          <w:szCs w:val="28"/>
          <w:lang w:eastAsia="en-US"/>
        </w:rPr>
        <w:t xml:space="preserve"> 2 Положения, следующие нарушения: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не представление сведений о своих доходах, расходах, имуществе, обязательствах имущественного характера;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 xml:space="preserve">не представление сведения о доходах, расходах, имуществе, обязательствах имущественного характера супруги (супруга) и/или несовершеннолетних детей, если лицо не обратилось в подразделение по профилактике </w:t>
      </w:r>
      <w:r w:rsidRPr="00413A60">
        <w:rPr>
          <w:rFonts w:eastAsia="Calibri"/>
          <w:sz w:val="28"/>
          <w:szCs w:val="28"/>
          <w:lang w:eastAsia="en-US"/>
        </w:rPr>
        <w:lastRenderedPageBreak/>
        <w:t>коррупционных и иных правонарушений с заявлением о невозможности сделать это по объективным причинам;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сокрытие фактов приобретения земельных участков, объектов недвижимого имущества, транспортных средств, ценных бумаг;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сокрытие банковского счета, движение денежных средств по которому в течение отчетного года не было объяснено исходя из доходов лиц;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представление недостоверных сведений, способствующих сокрытию информации о нарушении запретов, в том числе: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а)</w:t>
      </w:r>
      <w:r w:rsidRPr="00413A60">
        <w:rPr>
          <w:rFonts w:eastAsia="Calibri"/>
          <w:sz w:val="28"/>
          <w:szCs w:val="28"/>
          <w:lang w:eastAsia="en-US"/>
        </w:rPr>
        <w:tab/>
        <w:t>о получении дохода от предпринимательской деятельности;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б)</w:t>
      </w:r>
      <w:r w:rsidRPr="00413A60">
        <w:rPr>
          <w:rFonts w:eastAsia="Calibri"/>
          <w:sz w:val="28"/>
          <w:szCs w:val="28"/>
          <w:lang w:eastAsia="en-US"/>
        </w:rPr>
        <w:tab/>
        <w:t>о владении акциями, долями участия в коммерческих организациях, при том, что лицо фактически участвует в управлении этой коммерческой организацией;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в)</w:t>
      </w:r>
      <w:r w:rsidRPr="00413A60">
        <w:rPr>
          <w:rFonts w:eastAsia="Calibri"/>
          <w:sz w:val="28"/>
          <w:szCs w:val="28"/>
          <w:lang w:eastAsia="en-US"/>
        </w:rPr>
        <w:tab/>
        <w:t>для лиц, указанных в части 1 статьи 2 Федерального закона от 07.05.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сокрытие сведений о находящемся в собственности недвижимом имуществе, расположенном за пределами Российской Федерации;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завышение общей суммы полученных доходов либо указание реально не полученных доходов с целью обоснования факта приобретения недвижимого имущества на законные доходы;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завышение общей суммы вкладов в банках и иных кредитных организациях с целью обоснования факта приобретения недвижимого имущества;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получены не были);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 xml:space="preserve">указание заниженной стоимости совершенных сделок по приобретению земельных участков, объектов недвижимого имущества, транспортных </w:t>
      </w:r>
      <w:r w:rsidRPr="00413A60">
        <w:rPr>
          <w:rFonts w:eastAsia="Calibri"/>
          <w:sz w:val="28"/>
          <w:szCs w:val="28"/>
          <w:lang w:eastAsia="en-US"/>
        </w:rPr>
        <w:lastRenderedPageBreak/>
        <w:t>средств, ценных бумаг, с тем чтобы такие сделки можно было объяснить исходя из доходов.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4.</w:t>
      </w:r>
      <w:r w:rsidRPr="00413A60">
        <w:rPr>
          <w:rFonts w:eastAsia="Calibri"/>
          <w:sz w:val="28"/>
          <w:szCs w:val="28"/>
          <w:lang w:eastAsia="en-US"/>
        </w:rPr>
        <w:tab/>
        <w:t>Рассмотрение заявления Губернатора Калужской области о применении в отношении лиц, указанных в пункте 2 Положения, меры ответственности осуществляется на заседании представительного органа муниципального образования МО</w:t>
      </w:r>
      <w:r w:rsidR="00063B2B">
        <w:rPr>
          <w:rFonts w:eastAsia="Calibri"/>
          <w:sz w:val="28"/>
          <w:szCs w:val="28"/>
          <w:lang w:eastAsia="en-US"/>
        </w:rPr>
        <w:t xml:space="preserve"> сельское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5.</w:t>
      </w:r>
      <w:r w:rsidRPr="00413A60">
        <w:rPr>
          <w:rFonts w:eastAsia="Calibri"/>
          <w:sz w:val="28"/>
          <w:szCs w:val="28"/>
          <w:lang w:eastAsia="en-US"/>
        </w:rPr>
        <w:tab/>
      </w:r>
      <w:proofErr w:type="gramStart"/>
      <w:r w:rsidRPr="00413A60">
        <w:rPr>
          <w:rFonts w:eastAsia="Calibri"/>
          <w:sz w:val="28"/>
          <w:szCs w:val="28"/>
          <w:lang w:eastAsia="en-US"/>
        </w:rPr>
        <w:t>При поступлении в представительный орган муниципального образования МО сель</w:t>
      </w:r>
      <w:r w:rsidR="00063B2B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заявления Губернатора Калужской области, предусмотренного частью 7.3 статьи 40 Федерального закона от 06.10.2003 № 131-Ф3, председатель представительного органа муниципального образования МО сель</w:t>
      </w:r>
      <w:r w:rsidR="00063B2B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или лицо его замещающее, в срок не позднее 3 рабочих дней с момента регистрации соответствующего заявления, инициирует проведение заседания представительного органа муниципального образования МО</w:t>
      </w:r>
      <w:proofErr w:type="gramEnd"/>
      <w:r w:rsidRPr="00413A60">
        <w:rPr>
          <w:rFonts w:eastAsia="Calibri"/>
          <w:sz w:val="28"/>
          <w:szCs w:val="28"/>
          <w:lang w:eastAsia="en-US"/>
        </w:rPr>
        <w:t xml:space="preserve"> сель</w:t>
      </w:r>
      <w:r w:rsidR="00063B2B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а также: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1)</w:t>
      </w:r>
      <w:r w:rsidRPr="00413A60">
        <w:rPr>
          <w:rFonts w:eastAsia="Calibri"/>
          <w:sz w:val="28"/>
          <w:szCs w:val="28"/>
          <w:lang w:eastAsia="en-US"/>
        </w:rPr>
        <w:tab/>
        <w:t>письменно уведомляет лицо, в отношении которого поступило заявление, о содержании поступившего заявления, о дате, времени и месте рассмотрения заявления;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2)</w:t>
      </w:r>
      <w:r w:rsidRPr="00413A60">
        <w:rPr>
          <w:rFonts w:eastAsia="Calibri"/>
          <w:sz w:val="28"/>
          <w:szCs w:val="28"/>
          <w:lang w:eastAsia="en-US"/>
        </w:rPr>
        <w:tab/>
        <w:t>разъясняет порядок принятия решения о применении мер ответственности к лицу, в отношении которого поступило заявление;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3)</w:t>
      </w:r>
      <w:r w:rsidRPr="00413A60">
        <w:rPr>
          <w:rFonts w:eastAsia="Calibri"/>
          <w:sz w:val="28"/>
          <w:szCs w:val="28"/>
          <w:lang w:eastAsia="en-US"/>
        </w:rPr>
        <w:tab/>
        <w:t>предлагает лицу,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6.</w:t>
      </w:r>
      <w:r w:rsidRPr="00413A60">
        <w:rPr>
          <w:rFonts w:eastAsia="Calibri"/>
          <w:sz w:val="28"/>
          <w:szCs w:val="28"/>
          <w:lang w:eastAsia="en-US"/>
        </w:rPr>
        <w:tab/>
        <w:t>На заседании представительного органа муниципального образования (наименование) при рассмотрении заявления рассматриваются все обстоятельства, являющиеся основанием для применения мер ответственности, предусмотренных частью 7.3-1 статьи 40 Федерального закона от 06.10.2003 № 131 -ФЗ, к лицу, указанному в пункте 2 Положения.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Председатель представительного органа муниципального образования (наименование) или лицо его заменяющее: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оглашает поступившее заявление Губернатора Калужской области;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lastRenderedPageBreak/>
        <w:t>-</w:t>
      </w:r>
      <w:r w:rsidRPr="00413A60">
        <w:rPr>
          <w:rFonts w:eastAsia="Calibri"/>
          <w:sz w:val="28"/>
          <w:szCs w:val="28"/>
          <w:lang w:eastAsia="en-US"/>
        </w:rPr>
        <w:tab/>
        <w:t>оглашает меры ответственности, предусмотренные частью 7.3.-1 статьи 40 Федерального закона от 06.10.2003 № 131-Ф3;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разъясняет присутствующим депутатам представительного органа муниципального образования (наименование)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 и при его наличии отказаться от участия в принятии решения либо предлагает депутатам решить вопрос об отстранении от принятия решения о применении меры ответственности депутата, имеющего конфликт интересов;</w:t>
      </w:r>
      <w:proofErr w:type="gramEnd"/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объявляет о наличии кворума для решения вопроса о применении меры ответственности;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 xml:space="preserve"> -</w:t>
      </w:r>
      <w:r w:rsidRPr="00413A60">
        <w:rPr>
          <w:rFonts w:eastAsia="Calibri"/>
          <w:sz w:val="28"/>
          <w:szCs w:val="28"/>
          <w:lang w:eastAsia="en-US"/>
        </w:rPr>
        <w:tab/>
        <w:t>предлагает лицу, в отношении которого поступило заявление, дать пояснения по существу выявленных нарушений;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предлагает депутатам представительного органа муниципального образования МО сель</w:t>
      </w:r>
      <w:r w:rsidR="00063B2B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 высказать мнения относительно рассматриваемого вопроса;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объявляет о начале голосования;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оглашает результаты голосования.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7.</w:t>
      </w:r>
      <w:r w:rsidRPr="00413A60">
        <w:rPr>
          <w:rFonts w:eastAsia="Calibri"/>
          <w:sz w:val="28"/>
          <w:szCs w:val="28"/>
          <w:lang w:eastAsia="en-US"/>
        </w:rPr>
        <w:tab/>
        <w:t>Неявка лица, в отношении которого поступило заявление, извещенного о месте и времени заседания, не препятствует рассмотрению заявления.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8.</w:t>
      </w:r>
      <w:r w:rsidRPr="00413A60">
        <w:rPr>
          <w:rFonts w:eastAsia="Calibri"/>
          <w:sz w:val="28"/>
          <w:szCs w:val="28"/>
          <w:lang w:eastAsia="en-US"/>
        </w:rPr>
        <w:tab/>
        <w:t>По итогам голосования представительный орган муниципального образования МО сельское поселе</w:t>
      </w:r>
      <w:r w:rsidR="00063B2B">
        <w:rPr>
          <w:rFonts w:eastAsia="Calibri"/>
          <w:sz w:val="28"/>
          <w:szCs w:val="28"/>
          <w:lang w:eastAsia="en-US"/>
        </w:rPr>
        <w:t xml:space="preserve">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принимает определенное итогами голосования решение, в котором в обязательном порядке указывается: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обоснование, позволяющее считать несущественными искажения представленных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обоснование применения избранной меры ответственности;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9.</w:t>
      </w:r>
      <w:r w:rsidRPr="00413A60">
        <w:rPr>
          <w:rFonts w:eastAsia="Calibri"/>
          <w:sz w:val="28"/>
          <w:szCs w:val="28"/>
          <w:lang w:eastAsia="en-US"/>
        </w:rPr>
        <w:tab/>
      </w:r>
      <w:proofErr w:type="gramStart"/>
      <w:r w:rsidRPr="00413A60">
        <w:rPr>
          <w:rFonts w:eastAsia="Calibri"/>
          <w:sz w:val="28"/>
          <w:szCs w:val="28"/>
          <w:lang w:eastAsia="en-US"/>
        </w:rPr>
        <w:t>Решение принимается большинством голосов от установленной численности депутатов представительного органа муниципального образования МО сель</w:t>
      </w:r>
      <w:r w:rsidR="00063B2B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 xml:space="preserve">» открытым </w:t>
      </w:r>
      <w:r w:rsidRPr="00413A60">
        <w:rPr>
          <w:rFonts w:eastAsia="Calibri"/>
          <w:sz w:val="28"/>
          <w:szCs w:val="28"/>
          <w:lang w:eastAsia="en-US"/>
        </w:rPr>
        <w:lastRenderedPageBreak/>
        <w:t>голосованием в порядке, установленном регламентом представительного органа муниципального образования МО сель</w:t>
      </w:r>
      <w:r w:rsidR="00063B2B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10.</w:t>
      </w:r>
      <w:r w:rsidRPr="00413A60">
        <w:rPr>
          <w:rFonts w:eastAsia="Calibri"/>
          <w:sz w:val="28"/>
          <w:szCs w:val="28"/>
          <w:lang w:eastAsia="en-US"/>
        </w:rPr>
        <w:tab/>
        <w:t>Решение по результатам рассмотрения вопроса о применении мер ответственности должно быть принято не позднее 30 рабочих дней со дня поступления в представительный орган муниципального образования МО сель</w:t>
      </w:r>
      <w:r w:rsidR="00063B2B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заявления Губернатора Калужской области.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11.</w:t>
      </w:r>
      <w:r w:rsidRPr="00413A60">
        <w:rPr>
          <w:rFonts w:eastAsia="Calibri"/>
          <w:sz w:val="28"/>
          <w:szCs w:val="28"/>
          <w:lang w:eastAsia="en-US"/>
        </w:rPr>
        <w:tab/>
      </w:r>
      <w:proofErr w:type="gramStart"/>
      <w:r w:rsidRPr="00413A60">
        <w:rPr>
          <w:rFonts w:eastAsia="Calibri"/>
          <w:sz w:val="28"/>
          <w:szCs w:val="28"/>
          <w:lang w:eastAsia="en-US"/>
        </w:rPr>
        <w:t>Выписка из протокола заседания представительного органа муниципального образования МО сель</w:t>
      </w:r>
      <w:r w:rsidR="00063B2B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и принятое решение о применении мер ответственности не позднее 5 рабочих дней с момента принятия решения, должны быть вручены под роспись либо направлены любым доступным способом, с подтверждением факта направления, лицу, в отношении которого принято решение, а также обнародовано в порядке, предусмотренном для обнародования нормативных правовых актов.</w:t>
      </w:r>
      <w:proofErr w:type="gramEnd"/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12.</w:t>
      </w:r>
      <w:r w:rsidRPr="00413A60">
        <w:rPr>
          <w:rFonts w:eastAsia="Calibri"/>
          <w:sz w:val="28"/>
          <w:szCs w:val="28"/>
          <w:lang w:eastAsia="en-US"/>
        </w:rPr>
        <w:tab/>
        <w:t>Копии выписки из протокола заседания представительного органа муниципального образования МО сель</w:t>
      </w:r>
      <w:r w:rsidR="00063B2B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63B2B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и принятого решения о применении мер ответственности в течение 5 рабочих дней направляются Губернатору Калужской области;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13.</w:t>
      </w:r>
      <w:r w:rsidRPr="00413A60">
        <w:rPr>
          <w:rFonts w:eastAsia="Calibri"/>
          <w:sz w:val="28"/>
          <w:szCs w:val="28"/>
          <w:lang w:eastAsia="en-US"/>
        </w:rPr>
        <w:tab/>
        <w:t>В случае несогласия с принятым решением лица, указанные в пункте 2 Положения, вправе обжаловать его в установленном законом порядке.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 xml:space="preserve"> 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B3F3B" w:rsidRPr="00413A60" w:rsidRDefault="00FB3F3B" w:rsidP="00FB3F3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к проекту решения «Об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</w:p>
    <w:p w:rsidR="00FB3F3B" w:rsidRPr="00413A60" w:rsidRDefault="00FB3F3B" w:rsidP="000C761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lastRenderedPageBreak/>
        <w:t>МО сель</w:t>
      </w:r>
      <w:r w:rsidR="000C7619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C7619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мер ответственности»</w:t>
      </w:r>
    </w:p>
    <w:p w:rsidR="00FB3F3B" w:rsidRPr="00413A60" w:rsidRDefault="00FB3F3B" w:rsidP="000C761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Данный проект решения разработан в рамках реализации Федерального закона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коррупции».</w:t>
      </w:r>
    </w:p>
    <w:p w:rsidR="00FB3F3B" w:rsidRPr="00413A60" w:rsidRDefault="00FB3F3B" w:rsidP="000C761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13A60">
        <w:rPr>
          <w:rFonts w:eastAsia="Calibri"/>
          <w:sz w:val="28"/>
          <w:szCs w:val="28"/>
          <w:lang w:eastAsia="en-US"/>
        </w:rPr>
        <w:t>Так, в соответствии с частью 7.3-2 статьи 40 Федерального закона «Об общих принципах организации местного самоуправления в Российской Федерации» (в редакции Федерального закона от 26.07.2019 № 228-ФЗ)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настоящей статьи, определяется муниципальным правовым актом в соответствии с</w:t>
      </w:r>
      <w:proofErr w:type="gramEnd"/>
      <w:r w:rsidRPr="00413A60">
        <w:rPr>
          <w:rFonts w:eastAsia="Calibri"/>
          <w:sz w:val="28"/>
          <w:szCs w:val="28"/>
          <w:lang w:eastAsia="en-US"/>
        </w:rPr>
        <w:t xml:space="preserve"> законом субъекта Российской Федерации.</w:t>
      </w:r>
    </w:p>
    <w:p w:rsidR="00FB3F3B" w:rsidRPr="00413A60" w:rsidRDefault="00FB3F3B" w:rsidP="000C761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13A60">
        <w:rPr>
          <w:rFonts w:eastAsia="Calibri"/>
          <w:sz w:val="28"/>
          <w:szCs w:val="28"/>
          <w:lang w:eastAsia="en-US"/>
        </w:rPr>
        <w:t>Законом Калужской области от 20.09.2017 №236-03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сведений» (в редакции Закона Калужской области №533-03 от 27.11.2019) определен порядок принятия соответствующего решения</w:t>
      </w:r>
      <w:proofErr w:type="gramEnd"/>
      <w:r w:rsidRPr="00413A60">
        <w:rPr>
          <w:rFonts w:eastAsia="Calibri"/>
          <w:sz w:val="28"/>
          <w:szCs w:val="28"/>
          <w:lang w:eastAsia="en-US"/>
        </w:rPr>
        <w:t xml:space="preserve"> о применении мер ответственности.</w:t>
      </w:r>
    </w:p>
    <w:p w:rsidR="00FB3F3B" w:rsidRPr="00413A60" w:rsidRDefault="00FB3F3B" w:rsidP="000C761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13A60">
        <w:rPr>
          <w:rFonts w:eastAsia="Calibri"/>
          <w:sz w:val="28"/>
          <w:szCs w:val="28"/>
          <w:lang w:eastAsia="en-US"/>
        </w:rPr>
        <w:t>Разработанным проектом решения, в соответствии с требованиями федерального и регионального законодательства, установлены порядок и сроки 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обязательствах имущественного характера, также сведения о доходах, расходах, об имуществе и обязательствах имущественного характера своих супруги (супруга) и несовершеннолетних детей, если</w:t>
      </w:r>
      <w:proofErr w:type="gramEnd"/>
      <w:r w:rsidRPr="00413A60">
        <w:rPr>
          <w:rFonts w:eastAsia="Calibri"/>
          <w:sz w:val="28"/>
          <w:szCs w:val="28"/>
          <w:lang w:eastAsia="en-US"/>
        </w:rPr>
        <w:t xml:space="preserve"> искажение этих сведений является несущественными.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 xml:space="preserve"> </w:t>
      </w:r>
    </w:p>
    <w:p w:rsidR="00FB3F3B" w:rsidRPr="00413A60" w:rsidRDefault="00FB3F3B" w:rsidP="000C761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 xml:space="preserve">ФИНАНСОВО-ЭКОНОМИЧЕСКОЕ ОБОСНОВАНИЕ к проекту решения «Об утверждении Положения о порядке принятия решения о применении к </w:t>
      </w:r>
      <w:r w:rsidRPr="00413A60">
        <w:rPr>
          <w:rFonts w:eastAsia="Calibri"/>
          <w:sz w:val="28"/>
          <w:szCs w:val="28"/>
          <w:lang w:eastAsia="en-US"/>
        </w:rPr>
        <w:lastRenderedPageBreak/>
        <w:t>депутату, члену выборного органа местного самоуправления, выборному должностному лицу местного самоуправления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МО сель</w:t>
      </w:r>
      <w:r w:rsidR="000C7619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C7619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мер ответственности»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FB3F3B" w:rsidRPr="00413A60" w:rsidRDefault="00FB3F3B" w:rsidP="00FB3F3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ПЕРЕЧЕНЬ</w:t>
      </w:r>
    </w:p>
    <w:p w:rsidR="00FB3F3B" w:rsidRPr="00413A60" w:rsidRDefault="00FB3F3B" w:rsidP="000C761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 xml:space="preserve">муниципальных нормативных правовых актов, подлежащих признанию </w:t>
      </w:r>
      <w:proofErr w:type="gramStart"/>
      <w:r w:rsidRPr="00413A60">
        <w:rPr>
          <w:rFonts w:eastAsia="Calibri"/>
          <w:sz w:val="28"/>
          <w:szCs w:val="28"/>
          <w:lang w:eastAsia="en-US"/>
        </w:rPr>
        <w:t>утратившими</w:t>
      </w:r>
      <w:proofErr w:type="gramEnd"/>
      <w:r w:rsidRPr="00413A60">
        <w:rPr>
          <w:rFonts w:eastAsia="Calibri"/>
          <w:sz w:val="28"/>
          <w:szCs w:val="28"/>
          <w:lang w:eastAsia="en-US"/>
        </w:rPr>
        <w:t xml:space="preserve"> силу, приостановлению, изменению или отмене в связи с принятием решения «Об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</w:p>
    <w:p w:rsidR="00FB3F3B" w:rsidRPr="00413A60" w:rsidRDefault="00FB3F3B" w:rsidP="000C761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МО сель</w:t>
      </w:r>
      <w:r w:rsidR="000C7619">
        <w:rPr>
          <w:rFonts w:eastAsia="Calibri"/>
          <w:sz w:val="28"/>
          <w:szCs w:val="28"/>
          <w:lang w:eastAsia="en-US"/>
        </w:rPr>
        <w:t xml:space="preserve">ское поселение «Деревня </w:t>
      </w:r>
      <w:proofErr w:type="spellStart"/>
      <w:r w:rsidR="000C7619">
        <w:rPr>
          <w:rFonts w:eastAsia="Calibri"/>
          <w:sz w:val="28"/>
          <w:szCs w:val="28"/>
          <w:lang w:eastAsia="en-US"/>
        </w:rPr>
        <w:t>Погореловка</w:t>
      </w:r>
      <w:proofErr w:type="spellEnd"/>
      <w:r w:rsidRPr="00413A60">
        <w:rPr>
          <w:rFonts w:eastAsia="Calibri"/>
          <w:sz w:val="28"/>
          <w:szCs w:val="28"/>
          <w:lang w:eastAsia="en-US"/>
        </w:rPr>
        <w:t>» мер ответственности»</w:t>
      </w:r>
    </w:p>
    <w:p w:rsidR="00FB3F3B" w:rsidRPr="00413A60" w:rsidRDefault="00FB3F3B" w:rsidP="000C761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В связи с принятием настоящего решения признание утратившим силу,</w:t>
      </w:r>
      <w:bookmarkStart w:id="0" w:name="_GoBack"/>
      <w:bookmarkEnd w:id="0"/>
      <w:r w:rsidRPr="00413A60">
        <w:rPr>
          <w:rFonts w:eastAsia="Calibri"/>
          <w:sz w:val="28"/>
          <w:szCs w:val="28"/>
          <w:lang w:eastAsia="en-US"/>
        </w:rPr>
        <w:t xml:space="preserve"> приостановление, изменение или принятие муниципальных нормативных правовых актов не потребуется (потребуется).</w:t>
      </w:r>
    </w:p>
    <w:p w:rsidR="00FB3F3B" w:rsidRDefault="00FB3F3B" w:rsidP="00FB3F3B"/>
    <w:p w:rsidR="002C49CC" w:rsidRDefault="002C49CC"/>
    <w:sectPr w:rsidR="002C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3B"/>
    <w:rsid w:val="00063B2B"/>
    <w:rsid w:val="000C7619"/>
    <w:rsid w:val="00246497"/>
    <w:rsid w:val="002906B5"/>
    <w:rsid w:val="002C49CC"/>
    <w:rsid w:val="00583EA2"/>
    <w:rsid w:val="00C21182"/>
    <w:rsid w:val="00F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POGORELOVKA</cp:lastModifiedBy>
  <cp:revision>5</cp:revision>
  <cp:lastPrinted>2021-04-02T07:23:00Z</cp:lastPrinted>
  <dcterms:created xsi:type="dcterms:W3CDTF">2020-05-08T06:32:00Z</dcterms:created>
  <dcterms:modified xsi:type="dcterms:W3CDTF">2021-04-02T07:26:00Z</dcterms:modified>
</cp:coreProperties>
</file>